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65" w:rsidRPr="00564665" w:rsidRDefault="00E04926" w:rsidP="00E0492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</w:rPr>
      </w:pPr>
      <w:r w:rsidRPr="00E049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Профилактика бешенства.</w:t>
      </w:r>
      <w:r w:rsidR="00564665" w:rsidRPr="00564665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</w:rPr>
        <w:br/>
      </w:r>
    </w:p>
    <w:p w:rsidR="00564665" w:rsidRPr="00564665" w:rsidRDefault="00564665" w:rsidP="005646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history="1">
        <w:r w:rsidRPr="00E049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Бешенство</w:t>
        </w:r>
        <w:r w:rsidRPr="00E0492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</w:t>
        </w:r>
      </w:hyperlink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опасное инфекционное заболевание, смертельное для человека и большинства животных. Вирус бешенства передается человеку во время укуса больного животного. </w:t>
      </w:r>
      <w:proofErr w:type="gramStart"/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может заразиться бешенством от диких животных (лиса, песец, волк, енот, летучая мышь и др.) и от домашних животных (собак, кошек, домашнего скота).</w:t>
      </w:r>
      <w:proofErr w:type="gramEnd"/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 бешенства проникает в нервную систему и, размножаясь, приводит к тяжелым нарушениям работы головного и спинного мозга.</w:t>
      </w:r>
      <w:r w:rsidR="00E04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Инкубационный период заболевания у человека зависит от пути заражения, места укуса, величины и глубины раны, возраста, веса человека и пр. Первые симптомы бешенства могут появиться уже спустя 7-10 дней после заражения, либо спустя несколько месяцев (до года).</w:t>
      </w:r>
    </w:p>
    <w:p w:rsidR="00564665" w:rsidRPr="00564665" w:rsidRDefault="00564665" w:rsidP="005646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симптомы бешенства, как правило, появляются в области раны от укуса, это онемение кожи или сильный зуд. На фоне этих симптомов могут появляться слабость, </w:t>
      </w:r>
      <w:hyperlink r:id="rId5" w:history="1">
        <w:r w:rsidRPr="00E0492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головокружение</w:t>
        </w:r>
      </w:hyperlink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6" w:history="1">
        <w:r w:rsidRPr="00E0492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тошнота</w:t>
        </w:r>
      </w:hyperlink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7" w:history="1">
        <w:r w:rsidRPr="00E0492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диарея</w:t>
        </w:r>
      </w:hyperlink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8" w:history="1">
        <w:r w:rsidRPr="00E0492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повышение температуры тела до 37,5</w:t>
        </w:r>
        <w:r w:rsidRPr="00E04926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</w:rPr>
          <w:t>0</w:t>
        </w:r>
        <w:proofErr w:type="gramStart"/>
        <w:r w:rsidRPr="00E0492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С</w:t>
        </w:r>
        <w:proofErr w:type="gramEnd"/>
      </w:hyperlink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9" w:history="1">
        <w:r w:rsidRPr="00E0492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бессонница</w:t>
        </w:r>
      </w:hyperlink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несколько дней температура тела повышается до 40-41</w:t>
      </w: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proofErr w:type="gramStart"/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, появляются приступы болезненных судорог, боязнь света, звука, повышенное слюноотделение, параличи и, в конечном счете, смерть от остановки дыхания и сердцебиения.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Не существует эффективных методов лечения бешенства после развития симптомов, однако заболевание можно предотвратить, если вовремя начать экстренную профилактику бешенства. Для профилактики бешенства после укуса больного животного используется антирабическая вакцина и антирабический иммуноглобулин. Соблюдение всех правил экстренной профилактики бешенства помогает значительно сни</w:t>
      </w:r>
      <w:r w:rsidR="00E04926">
        <w:rPr>
          <w:rFonts w:ascii="Times New Roman" w:eastAsia="Times New Roman" w:hAnsi="Times New Roman" w:cs="Times New Roman"/>
          <w:color w:val="000000"/>
          <w:sz w:val="24"/>
          <w:szCs w:val="24"/>
        </w:rPr>
        <w:t>зить риск развития заболевания.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происходит заражение бешенством?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Заражение бешенством от больного животного возможно при следующих обстоятельствах: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укусе больного животного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попадании слюны больного животного на поврежденные участки кожи (царапины, ссадины, раны)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каким-либо образом контактировали со слюной больного (или подозрительного) животного, вам следует немедленно обратиться за медицинской помощью, для проведения профилактики бешенства.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Опасность животных, больных бешенством, заключается в том, что они становятся заразны за несколько дней или недель до появления первых симптомов бешенства.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такое антирабическая вакцина?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Антирабическая вакцина, или вакцина против бешенства – это лекарство, которое вызывает выработку иммунитета (антител) против бешенства. Эта вакцина содержит частицы инактивированного (убитого) вируса.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Антирабическую вакцину вводят в случае контакта человека со слюной больного (или подозрительного) животного по определенной схеме.</w:t>
      </w:r>
      <w:r w:rsidR="00E04926" w:rsidRPr="00E04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решении вопроса о назначении прививок против бешенства врач руководствуется характером укуса и сведениями о животном, помня о том, что чем короче инкубационный период, тем меньше шансов </w:t>
      </w:r>
      <w:r w:rsidR="00E04926" w:rsidRPr="00E04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на эффективность медицинской помощи, и, наоборот, чем длиннее скрытый период, тем больше надежды, что помощь будет эффективной.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Каждый, кому делают прививку против бешенства, должен соблюдать все предписания врача. Это позволит достичь создания устойчивого иммунитета, что, несомненно, приведет к полной победе над губительной инфекцией.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экстренной профилактики бешенства не существует противопоказаний. Первые антитела к вирусу бешенства начинают появляться спустя 2 недели после введения вакцины.</w:t>
      </w:r>
    </w:p>
    <w:p w:rsidR="00E04926" w:rsidRDefault="00E04926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4926" w:rsidRDefault="00E04926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Профилактика бешенства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профилактики заражения бешенством все люди, которые часто контактируют с дикими или бездомными домашними животными, должны пройти вакцинацию против бешенства в поликлинике по месту жительства. </w:t>
      </w:r>
      <w:r w:rsidR="00E04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Прививка от бешенства необходима охотникам, работникам животноводческих хозяйств, егерям, заводчикам собак ветеринарам и т.п.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любой человек имеет риск заражения бешенством, поэтому следует знать основные правила, соблюдение которых поможет избежать бешенства: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приближайтесь и не гладьте бездомных животных. Животное может быть заразным еще до появления первых признаков бешенства, когда оно выглядит вполне здоровым. Даже маленький безобидный котенок может стать переносчиком бешенства.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2. Не позволяйте своим детям приближаться к бездомным животным. Объясните, что если ребенка случайно укусит или поцарапает бездомное животное, ему необходимо как можно быстрее сообщить об этом кому-то из родителей.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3. Если у вас есть домашние животные, обязательно вакцинируйте их от бешенства.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4. Мусор вокруг вашего дома является приманкой для диких и бездомных животных, являющихся потенциальными переносчиками бешенства. Соблюдайте чистоту и держите мусорные баки на улице закрытыми.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5. Не оставляйте своих домашних животных без присмотра. Они могут быть атакованы больным животным.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6. Обязательно проконсультируйтесь у ветеринара, если ваш питомец стал себя неадекватно вести.</w:t>
      </w:r>
    </w:p>
    <w:p w:rsidR="00564665" w:rsidRPr="00564665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665">
        <w:rPr>
          <w:rFonts w:ascii="Times New Roman" w:eastAsia="Times New Roman" w:hAnsi="Times New Roman" w:cs="Times New Roman"/>
          <w:color w:val="000000"/>
          <w:sz w:val="24"/>
          <w:szCs w:val="24"/>
        </w:rPr>
        <w:t>7. При укусе неизвестного дикого или бездомного животного как можно скорее вымойте руки с мылом, обработайте укус перекисью водорода и йодом, а затем как можно скорее обратитесь к врачу.</w:t>
      </w:r>
    </w:p>
    <w:p w:rsidR="00E04926" w:rsidRDefault="00564665" w:rsidP="0056466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Соблюдение этих мер предосторожности может спасти вашу жизнь и жизнь ваших детей.</w:t>
      </w:r>
    </w:p>
    <w:p w:rsidR="00E04926" w:rsidRPr="00E04926" w:rsidRDefault="00E04926" w:rsidP="00E0492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4926" w:rsidRDefault="00E04926" w:rsidP="00E0492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4665" w:rsidRPr="00E04926" w:rsidRDefault="00E04926" w:rsidP="00E049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Помощник врача-гигиениста  ГУ «Городокский райЦГЭ»      Ходосевич  Елена Васильевна.</w:t>
      </w:r>
    </w:p>
    <w:sectPr w:rsidR="00564665" w:rsidRPr="00E04926" w:rsidSect="00E04926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4665"/>
    <w:rsid w:val="00564665"/>
    <w:rsid w:val="00E0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display-single">
    <w:name w:val="date-display-single"/>
    <w:basedOn w:val="a0"/>
    <w:rsid w:val="00564665"/>
  </w:style>
  <w:style w:type="paragraph" w:customStyle="1" w:styleId="rtejustify">
    <w:name w:val="rtejustify"/>
    <w:basedOn w:val="a"/>
    <w:rsid w:val="0056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64665"/>
    <w:rPr>
      <w:color w:val="0000FF"/>
      <w:u w:val="single"/>
    </w:rPr>
  </w:style>
  <w:style w:type="character" w:styleId="a4">
    <w:name w:val="Strong"/>
    <w:basedOn w:val="a0"/>
    <w:uiPriority w:val="22"/>
    <w:qFormat/>
    <w:rsid w:val="005646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smed.ru/temperature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lismed.ru/diarea-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smed.ru/toshn-kw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lismed.ru/vertij-kw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olismed.ru/rabia-kw/" TargetMode="External"/><Relationship Id="rId9" Type="http://schemas.openxmlformats.org/officeDocument/2006/relationships/hyperlink" Target="http://www.polismed.ru/insomnia1-k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2018-09-18T12:53:00Z</dcterms:created>
  <dcterms:modified xsi:type="dcterms:W3CDTF">2018-09-18T13:27:00Z</dcterms:modified>
</cp:coreProperties>
</file>