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1.0</w:t>
      </w:r>
      <w:r w:rsidR="000E5685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6477A1">
        <w:rPr>
          <w:rFonts w:ascii="Times New Roman" w:hAnsi="Times New Roman" w:cs="Times New Roman"/>
          <w:sz w:val="28"/>
          <w:szCs w:val="28"/>
        </w:rPr>
        <w:t>30</w:t>
      </w:r>
      <w:r w:rsidR="00BD49F4">
        <w:rPr>
          <w:rFonts w:ascii="Times New Roman" w:hAnsi="Times New Roman" w:cs="Times New Roman"/>
          <w:sz w:val="28"/>
          <w:szCs w:val="28"/>
        </w:rPr>
        <w:t>.0</w:t>
      </w:r>
      <w:r w:rsidR="000E568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D49F4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2054"/>
        <w:gridCol w:w="1065"/>
        <w:gridCol w:w="3260"/>
        <w:gridCol w:w="2338"/>
      </w:tblGrid>
      <w:tr w:rsidR="00B37DE9" w:rsidRPr="00D77FBF" w:rsidTr="00C07494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2054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06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326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C07494">
        <w:tc>
          <w:tcPr>
            <w:tcW w:w="2376" w:type="dxa"/>
          </w:tcPr>
          <w:p w:rsidR="00680AB6" w:rsidRDefault="000E5685" w:rsidP="000E5685">
            <w:pPr>
              <w:rPr>
                <w:rFonts w:ascii="Times New Roman" w:hAnsi="Times New Roman" w:cs="Times New Roman"/>
              </w:rPr>
            </w:pPr>
            <w:r w:rsidRPr="000E5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568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0E5685">
              <w:rPr>
                <w:rFonts w:ascii="Times New Roman" w:hAnsi="Times New Roman" w:cs="Times New Roman"/>
              </w:rPr>
              <w:t xml:space="preserve">     с маркировкой </w:t>
            </w:r>
            <w:r>
              <w:rPr>
                <w:rFonts w:ascii="Times New Roman" w:hAnsi="Times New Roman" w:cs="Times New Roman"/>
              </w:rPr>
              <w:t xml:space="preserve"> «АКСИНЬЯ»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</w:t>
            </w:r>
          </w:p>
          <w:p w:rsidR="000E5685" w:rsidRPr="000E5685" w:rsidRDefault="000E5685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КС-305</w:t>
            </w:r>
          </w:p>
        </w:tc>
        <w:tc>
          <w:tcPr>
            <w:tcW w:w="2410" w:type="dxa"/>
          </w:tcPr>
          <w:p w:rsidR="00271097" w:rsidRDefault="00271097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0E5685" w:rsidRPr="002C4A38" w:rsidRDefault="000E5685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27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«ГИДРОАГРЕГАТ»</w:t>
            </w:r>
          </w:p>
        </w:tc>
        <w:tc>
          <w:tcPr>
            <w:tcW w:w="2054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Default="000E5685" w:rsidP="006129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</w:p>
        </w:tc>
        <w:tc>
          <w:tcPr>
            <w:tcW w:w="2338" w:type="dxa"/>
          </w:tcPr>
          <w:p w:rsidR="00E00931" w:rsidRDefault="00680AB6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0931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E00931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0E5685" w:rsidRPr="00F171BD" w:rsidTr="00C07494">
        <w:tc>
          <w:tcPr>
            <w:tcW w:w="2376" w:type="dxa"/>
          </w:tcPr>
          <w:p w:rsidR="000E5685" w:rsidRDefault="000E5685" w:rsidP="00BF14C8">
            <w:pPr>
              <w:rPr>
                <w:rFonts w:ascii="Times New Roman" w:hAnsi="Times New Roman" w:cs="Times New Roman"/>
              </w:rPr>
            </w:pPr>
            <w:r w:rsidRPr="000E5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568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0E568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E5685">
              <w:rPr>
                <w:rFonts w:ascii="Times New Roman" w:hAnsi="Times New Roman" w:cs="Times New Roman"/>
              </w:rPr>
              <w:t xml:space="preserve">   с маркировкой </w:t>
            </w:r>
            <w:r>
              <w:rPr>
                <w:rFonts w:ascii="Times New Roman" w:hAnsi="Times New Roman" w:cs="Times New Roman"/>
              </w:rPr>
              <w:t xml:space="preserve"> «Василиса»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</w:t>
            </w:r>
          </w:p>
          <w:p w:rsidR="000E5685" w:rsidRPr="000E5685" w:rsidRDefault="000E5685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ВА-301</w:t>
            </w:r>
          </w:p>
        </w:tc>
        <w:tc>
          <w:tcPr>
            <w:tcW w:w="2410" w:type="dxa"/>
          </w:tcPr>
          <w:p w:rsidR="00271097" w:rsidRDefault="00271097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0E5685" w:rsidRPr="002C4A38" w:rsidRDefault="000E5685" w:rsidP="00271097">
            <w:pPr>
              <w:rPr>
                <w:rFonts w:ascii="Times New Roman" w:hAnsi="Times New Roman" w:cs="Times New Roman"/>
              </w:rPr>
            </w:pPr>
            <w:r w:rsidRPr="000E56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r w:rsidR="0027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«ГИДРОАГРЕГАТ»</w:t>
            </w:r>
          </w:p>
        </w:tc>
        <w:tc>
          <w:tcPr>
            <w:tcW w:w="2054" w:type="dxa"/>
          </w:tcPr>
          <w:p w:rsidR="000E5685" w:rsidRDefault="000E568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0E5685" w:rsidRDefault="000E568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E5685" w:rsidRPr="00A22ACB" w:rsidRDefault="000E5685" w:rsidP="006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</w:p>
        </w:tc>
        <w:tc>
          <w:tcPr>
            <w:tcW w:w="2338" w:type="dxa"/>
          </w:tcPr>
          <w:p w:rsidR="000E5685" w:rsidRDefault="000E5685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E5685" w:rsidRDefault="000E5685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C07494">
        <w:tc>
          <w:tcPr>
            <w:tcW w:w="2376" w:type="dxa"/>
          </w:tcPr>
          <w:p w:rsidR="000E5685" w:rsidRPr="0024587D" w:rsidRDefault="000E5685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68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0E5685">
              <w:rPr>
                <w:rFonts w:ascii="Times New Roman" w:hAnsi="Times New Roman" w:cs="Times New Roman"/>
              </w:rPr>
              <w:t xml:space="preserve">     с маркировкой </w:t>
            </w:r>
          </w:p>
          <w:p w:rsidR="000E5685" w:rsidRPr="0024587D" w:rsidRDefault="000E5685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0E56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HOMESTAR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680AB6" w:rsidRPr="00FD4CC2" w:rsidRDefault="000E5685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Pr="002458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HS</w:t>
            </w:r>
            <w:r>
              <w:rPr>
                <w:rFonts w:ascii="Times New Roman" w:hAnsi="Times New Roman" w:cs="Times New Roman"/>
              </w:rPr>
              <w:t>-</w:t>
            </w:r>
            <w:r w:rsidRPr="0024587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:rsidR="00680AB6" w:rsidRPr="0011341F" w:rsidRDefault="00EB5B17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2054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Default="000E5685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</w:p>
        </w:tc>
        <w:tc>
          <w:tcPr>
            <w:tcW w:w="233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C07494">
        <w:tc>
          <w:tcPr>
            <w:tcW w:w="2376" w:type="dxa"/>
          </w:tcPr>
          <w:p w:rsidR="000E5685" w:rsidRDefault="007E4720" w:rsidP="000E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B0">
              <w:rPr>
                <w:rFonts w:ascii="Times New Roman" w:hAnsi="Times New Roman" w:cs="Times New Roman"/>
                <w:sz w:val="24"/>
                <w:szCs w:val="24"/>
              </w:rPr>
              <w:t xml:space="preserve">Выпрямитель для волос  с маркировкой </w:t>
            </w:r>
          </w:p>
          <w:p w:rsidR="00BF06B0" w:rsidRPr="0024587D" w:rsidRDefault="00BF06B0" w:rsidP="000E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097" w:rsidRPr="0024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»,модель</w:t>
            </w:r>
          </w:p>
          <w:p w:rsidR="00271097" w:rsidRPr="00271097" w:rsidRDefault="00271097" w:rsidP="000E5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EN-854</w:t>
            </w:r>
          </w:p>
          <w:p w:rsidR="00680AB6" w:rsidRPr="00FD4CC2" w:rsidRDefault="00680AB6" w:rsidP="00E3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AB6" w:rsidRDefault="00EB5B1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2054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Default="00271097" w:rsidP="007E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680AB6" w:rsidRPr="00F171BD" w:rsidTr="00C07494">
        <w:tc>
          <w:tcPr>
            <w:tcW w:w="2376" w:type="dxa"/>
          </w:tcPr>
          <w:p w:rsidR="00680AB6" w:rsidRDefault="00271097" w:rsidP="0027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маркировкой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71097" w:rsidRPr="00271097" w:rsidRDefault="00271097" w:rsidP="00271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DL-053</w:t>
            </w:r>
          </w:p>
        </w:tc>
        <w:tc>
          <w:tcPr>
            <w:tcW w:w="2410" w:type="dxa"/>
          </w:tcPr>
          <w:p w:rsidR="00271097" w:rsidRDefault="00271097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680AB6" w:rsidRDefault="00271097" w:rsidP="00271097">
            <w:pPr>
              <w:rPr>
                <w:rFonts w:ascii="Times New Roman" w:hAnsi="Times New Roman" w:cs="Times New Roman"/>
              </w:rPr>
            </w:pPr>
            <w:r w:rsidRPr="000E56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 «ГИДРОАГРЕГАТ»</w:t>
            </w:r>
          </w:p>
        </w:tc>
        <w:tc>
          <w:tcPr>
            <w:tcW w:w="2054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Pr="00193EAD" w:rsidRDefault="00271097" w:rsidP="008C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680AB6" w:rsidRDefault="00680AB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1341F" w:rsidRPr="00F171BD" w:rsidTr="00C07494">
        <w:tc>
          <w:tcPr>
            <w:tcW w:w="2376" w:type="dxa"/>
          </w:tcPr>
          <w:p w:rsidR="00271097" w:rsidRDefault="00271097" w:rsidP="008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Сэндвич- тостер с маркировкой </w:t>
            </w:r>
          </w:p>
          <w:p w:rsidR="006F1C6A" w:rsidRPr="00271097" w:rsidRDefault="00271097" w:rsidP="0027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24587D">
              <w:rPr>
                <w:rFonts w:ascii="Times New Roman" w:hAnsi="Times New Roman" w:cs="Times New Roman"/>
                <w:sz w:val="24"/>
                <w:szCs w:val="24"/>
              </w:rPr>
              <w:t>-246</w:t>
            </w:r>
          </w:p>
        </w:tc>
        <w:tc>
          <w:tcPr>
            <w:tcW w:w="2410" w:type="dxa"/>
          </w:tcPr>
          <w:p w:rsidR="0011341F" w:rsidRPr="00724E76" w:rsidRDefault="008C728F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2054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341F" w:rsidRPr="0024587D" w:rsidRDefault="00271097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C07494">
        <w:tc>
          <w:tcPr>
            <w:tcW w:w="2376" w:type="dxa"/>
          </w:tcPr>
          <w:p w:rsidR="00CA3260" w:rsidRPr="00A317DE" w:rsidRDefault="00A317DE" w:rsidP="008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Кофемолка электрическая «Василиса»</w:t>
            </w:r>
            <w:r w:rsidR="00271097" w:rsidRPr="00A3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,модель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»-160</w:t>
            </w:r>
          </w:p>
        </w:tc>
        <w:tc>
          <w:tcPr>
            <w:tcW w:w="2410" w:type="dxa"/>
          </w:tcPr>
          <w:p w:rsidR="00271097" w:rsidRDefault="00271097" w:rsidP="00271097">
            <w:pPr>
              <w:rPr>
                <w:rFonts w:ascii="Times New Roman" w:hAnsi="Times New Roman" w:cs="Times New Roman"/>
              </w:rPr>
            </w:pPr>
            <w:r w:rsidRPr="00A3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961203" w:rsidRPr="00271097" w:rsidRDefault="00271097" w:rsidP="00271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6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 «ГИДРОАГРЕГАТ»</w:t>
            </w:r>
          </w:p>
        </w:tc>
        <w:tc>
          <w:tcPr>
            <w:tcW w:w="2054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61203" w:rsidRDefault="003B538A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17DE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C07494">
        <w:tc>
          <w:tcPr>
            <w:tcW w:w="2376" w:type="dxa"/>
          </w:tcPr>
          <w:p w:rsidR="00A317DE" w:rsidRDefault="00A317DE" w:rsidP="00F4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 торговой марки «Включай».</w:t>
            </w:r>
          </w:p>
          <w:p w:rsidR="00961203" w:rsidRDefault="00A317DE" w:rsidP="00F42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A60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EB6" w:rsidRPr="00A60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OPTI </w:t>
            </w:r>
          </w:p>
          <w:p w:rsidR="00EB5CDF" w:rsidRPr="00EB5CDF" w:rsidRDefault="00A604CE" w:rsidP="00A60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C37-7</w:t>
            </w:r>
            <w:r w:rsidRPr="00245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5W-E27-N</w:t>
            </w:r>
          </w:p>
        </w:tc>
        <w:tc>
          <w:tcPr>
            <w:tcW w:w="2410" w:type="dxa"/>
          </w:tcPr>
          <w:p w:rsidR="00A22ACB" w:rsidRPr="00724E76" w:rsidRDefault="00F42EB6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 </w:t>
            </w:r>
          </w:p>
        </w:tc>
        <w:tc>
          <w:tcPr>
            <w:tcW w:w="2054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61203" w:rsidRDefault="00F42EB6" w:rsidP="00A31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17DE">
              <w:rPr>
                <w:rFonts w:ascii="Times New Roman" w:hAnsi="Times New Roman" w:cs="Times New Roman"/>
              </w:rPr>
              <w:t xml:space="preserve">По создаваемым </w:t>
            </w:r>
            <w:r w:rsidR="00A317DE">
              <w:rPr>
                <w:rFonts w:ascii="Times New Roman" w:hAnsi="Times New Roman" w:cs="Times New Roman"/>
              </w:rPr>
              <w:lastRenderedPageBreak/>
              <w:t>электромагнитным помехам</w:t>
            </w:r>
          </w:p>
        </w:tc>
        <w:tc>
          <w:tcPr>
            <w:tcW w:w="2338" w:type="dxa"/>
          </w:tcPr>
          <w:p w:rsidR="00961203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  <w:r w:rsidR="00A22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07192" w:rsidRPr="00F171BD" w:rsidTr="00C07494">
        <w:tc>
          <w:tcPr>
            <w:tcW w:w="2376" w:type="dxa"/>
          </w:tcPr>
          <w:p w:rsidR="00A604CE" w:rsidRDefault="00A317DE" w:rsidP="00A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 точечный  встраиваемый торгового знака «</w:t>
            </w:r>
            <w:proofErr w:type="spellStart"/>
            <w:r w:rsidR="00A60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Lumin</w:t>
            </w:r>
            <w:proofErr w:type="spellEnd"/>
            <w:r w:rsidR="00A604CE" w:rsidRPr="00A6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604CE" w:rsidRDefault="00A317DE" w:rsidP="00A60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  <w:p w:rsidR="00007192" w:rsidRPr="00866C6B" w:rsidRDefault="00A604CE" w:rsidP="00A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ALUMO4SV-DL50GU5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A3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07192" w:rsidRDefault="00A317DE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2054" w:type="dxa"/>
          </w:tcPr>
          <w:p w:rsidR="00007192" w:rsidRDefault="00007192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07192" w:rsidRDefault="00A317DE" w:rsidP="0086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недопустимому   риску возникновения  повышенных температур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458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дуговых разрядов или излучений, которые могут привести к появлению опасностей и по маркировке.</w:t>
            </w:r>
          </w:p>
        </w:tc>
        <w:tc>
          <w:tcPr>
            <w:tcW w:w="2338" w:type="dxa"/>
          </w:tcPr>
          <w:p w:rsidR="00007192" w:rsidRDefault="001179EA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</w:t>
            </w:r>
          </w:p>
        </w:tc>
      </w:tr>
      <w:tr w:rsidR="00193EAD" w:rsidRPr="00F171BD" w:rsidTr="00C07494">
        <w:tc>
          <w:tcPr>
            <w:tcW w:w="2376" w:type="dxa"/>
          </w:tcPr>
          <w:p w:rsidR="00C7206C" w:rsidRPr="00C7206C" w:rsidRDefault="00A604CE" w:rsidP="002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87D">
              <w:rPr>
                <w:rFonts w:ascii="Times New Roman" w:hAnsi="Times New Roman" w:cs="Times New Roman"/>
                <w:sz w:val="24"/>
                <w:szCs w:val="24"/>
              </w:rPr>
              <w:t>Лампы  светодиодные торговой марки</w:t>
            </w:r>
          </w:p>
          <w:p w:rsidR="00193EAD" w:rsidRDefault="0024587D" w:rsidP="002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206C" w:rsidRPr="00C72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4587D" w:rsidRPr="008B64D8" w:rsidRDefault="0024587D" w:rsidP="00C72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Classic A40</w:t>
            </w:r>
            <w:r w:rsidR="00087A03" w:rsidRPr="008B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(AC 04126)</w:t>
            </w:r>
            <w:r w:rsidR="00087A03" w:rsidRPr="008B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5B</w:t>
            </w:r>
            <w:r w:rsidR="00087A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7A03" w:rsidRPr="008B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6500K</w:t>
            </w:r>
            <w:r w:rsidR="00087A03" w:rsidRPr="008B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7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  <w:tc>
          <w:tcPr>
            <w:tcW w:w="2410" w:type="dxa"/>
          </w:tcPr>
          <w:p w:rsidR="00EB5CDF" w:rsidRDefault="0024587D" w:rsidP="00530A66">
            <w:pPr>
              <w:rPr>
                <w:rFonts w:ascii="Times New Roman" w:hAnsi="Times New Roman" w:cs="Times New Roman"/>
              </w:rPr>
            </w:pPr>
            <w:r w:rsidRPr="00C720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2054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93EAD" w:rsidRPr="0024587D" w:rsidRDefault="0024587D" w:rsidP="00EB5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193EAD" w:rsidRDefault="00042740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866C6B" w:rsidRPr="0024587D" w:rsidRDefault="0024587D" w:rsidP="002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 торговой марки «Эра»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 УХ6-103</w:t>
            </w:r>
          </w:p>
        </w:tc>
        <w:tc>
          <w:tcPr>
            <w:tcW w:w="2410" w:type="dxa"/>
          </w:tcPr>
          <w:p w:rsidR="003E13E4" w:rsidRDefault="0024587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Российская Федерация </w:t>
            </w:r>
          </w:p>
          <w:p w:rsidR="0024587D" w:rsidRDefault="0024587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Электроконтакт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4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24587D" w:rsidP="00245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</w:t>
            </w:r>
            <w:r w:rsidR="00866C6B">
              <w:rPr>
                <w:rFonts w:ascii="Times New Roman" w:hAnsi="Times New Roman" w:cs="Times New Roman"/>
              </w:rPr>
              <w:t xml:space="preserve"> необходим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 w:rsidR="00866C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уровню</w:t>
            </w:r>
            <w:r w:rsidR="00866C6B">
              <w:rPr>
                <w:rFonts w:ascii="Times New Roman" w:hAnsi="Times New Roman" w:cs="Times New Roman"/>
              </w:rPr>
              <w:t xml:space="preserve">  защиты от прямого или косвенного воздействия электрического тока</w:t>
            </w:r>
            <w:r>
              <w:rPr>
                <w:rFonts w:ascii="Times New Roman" w:hAnsi="Times New Roman" w:cs="Times New Roman"/>
              </w:rPr>
              <w:t>, наличию недопустимого риска при перегрузках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аварийных режимах и отказах, вызываемых влиянием внешних и внутренних воздействующих факторов</w:t>
            </w:r>
            <w:r w:rsidR="00866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3E13E4" w:rsidRDefault="00042740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8B64D8" w:rsidRDefault="008B64D8" w:rsidP="008B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87D">
              <w:rPr>
                <w:rFonts w:ascii="Times New Roman" w:hAnsi="Times New Roman" w:cs="Times New Roman"/>
                <w:sz w:val="24"/>
                <w:szCs w:val="24"/>
              </w:rPr>
              <w:t>ентиляторы электрические торговой  марки</w:t>
            </w:r>
          </w:p>
          <w:p w:rsidR="008B64D8" w:rsidRDefault="0024587D" w:rsidP="008B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64D8" w:rsidRPr="008B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B64D8" w:rsidRDefault="0024587D" w:rsidP="008B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8B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8B64D8" w:rsidRPr="008B64D8">
              <w:rPr>
                <w:rFonts w:ascii="Times New Roman" w:hAnsi="Times New Roman" w:cs="Times New Roman"/>
                <w:sz w:val="24"/>
                <w:szCs w:val="24"/>
              </w:rPr>
              <w:t>-1659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87A" w:rsidRPr="00585B55" w:rsidRDefault="0024587D" w:rsidP="008B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8B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030362</w:t>
            </w:r>
            <w:r w:rsidR="008B6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E13E4" w:rsidRPr="00042740" w:rsidRDefault="0024587D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866C6B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287A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  <w:r w:rsidR="0024587D">
              <w:rPr>
                <w:rFonts w:ascii="Times New Roman" w:hAnsi="Times New Roman" w:cs="Times New Roman"/>
              </w:rPr>
              <w:t xml:space="preserve"> и необходимый уровень изоляционной защиты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585B55" w:rsidRDefault="0024587D" w:rsidP="00585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Соединитель электрический с маркировкой</w:t>
            </w:r>
          </w:p>
          <w:p w:rsidR="00585B55" w:rsidRPr="00585B55" w:rsidRDefault="0024587D" w:rsidP="00585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</w:t>
            </w:r>
            <w:r w:rsidR="00585B55" w:rsidRPr="00585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B55">
              <w:rPr>
                <w:rFonts w:ascii="Times New Roman" w:hAnsi="Times New Roman" w:cs="Times New Roman"/>
                <w:lang w:val="en-US"/>
              </w:rPr>
              <w:t>Nika</w:t>
            </w:r>
            <w:proofErr w:type="spellEnd"/>
            <w:r>
              <w:rPr>
                <w:rFonts w:ascii="Times New Roman" w:hAnsi="Times New Roman" w:cs="Times New Roman"/>
              </w:rPr>
              <w:t>»,модель</w:t>
            </w:r>
            <w:r w:rsidR="00585B55" w:rsidRPr="00585B55">
              <w:rPr>
                <w:rFonts w:ascii="Times New Roman" w:hAnsi="Times New Roman" w:cs="Times New Roman"/>
              </w:rPr>
              <w:t xml:space="preserve">   </w:t>
            </w:r>
            <w:r w:rsidR="00585B55">
              <w:rPr>
                <w:rFonts w:ascii="Times New Roman" w:hAnsi="Times New Roman" w:cs="Times New Roman"/>
                <w:lang w:val="en-US"/>
              </w:rPr>
              <w:t>H</w:t>
            </w:r>
            <w:r w:rsidR="00585B55" w:rsidRPr="00585B55">
              <w:rPr>
                <w:rFonts w:ascii="Times New Roman" w:hAnsi="Times New Roman" w:cs="Times New Roman"/>
              </w:rPr>
              <w:t>10</w:t>
            </w:r>
          </w:p>
          <w:p w:rsidR="00585B55" w:rsidRDefault="00585B55" w:rsidP="00585B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24587D">
              <w:rPr>
                <w:rFonts w:ascii="Times New Roman" w:hAnsi="Times New Roman" w:cs="Times New Roman"/>
              </w:rPr>
              <w:t>спользуемый</w:t>
            </w:r>
            <w:proofErr w:type="gramEnd"/>
            <w:r w:rsidR="0024587D">
              <w:rPr>
                <w:rFonts w:ascii="Times New Roman" w:hAnsi="Times New Roman" w:cs="Times New Roman"/>
              </w:rPr>
              <w:t xml:space="preserve"> совместно с гладильной доской на металлической основе с </w:t>
            </w:r>
            <w:r>
              <w:rPr>
                <w:rFonts w:ascii="Times New Roman" w:hAnsi="Times New Roman" w:cs="Times New Roman"/>
              </w:rPr>
              <w:t>маркировкой</w:t>
            </w:r>
            <w:r w:rsidR="0024587D">
              <w:rPr>
                <w:rFonts w:ascii="Times New Roman" w:hAnsi="Times New Roman" w:cs="Times New Roman"/>
              </w:rPr>
              <w:t xml:space="preserve"> </w:t>
            </w:r>
          </w:p>
          <w:p w:rsidR="00B7287A" w:rsidRPr="00642329" w:rsidRDefault="0024587D" w:rsidP="004B4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5B55">
              <w:rPr>
                <w:rFonts w:ascii="Times New Roman" w:hAnsi="Times New Roman" w:cs="Times New Roman"/>
              </w:rPr>
              <w:t xml:space="preserve"> «</w:t>
            </w:r>
            <w:r w:rsidR="00585B55" w:rsidRPr="00585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B55">
              <w:rPr>
                <w:rFonts w:ascii="Times New Roman" w:hAnsi="Times New Roman" w:cs="Times New Roman"/>
                <w:lang w:val="en-US"/>
              </w:rPr>
              <w:t>Nika</w:t>
            </w:r>
            <w:proofErr w:type="spellEnd"/>
            <w:r w:rsidR="00585B55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="004B440B">
              <w:rPr>
                <w:rFonts w:ascii="Times New Roman" w:hAnsi="Times New Roman" w:cs="Times New Roman"/>
                <w:lang w:val="en-US"/>
              </w:rPr>
              <w:t>H</w:t>
            </w:r>
            <w:r w:rsidR="004B440B" w:rsidRPr="00585B5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со стационарной розеткой,</w:t>
            </w:r>
            <w:r w:rsidR="004B4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закрепленной на корпусе гладильной доски </w:t>
            </w:r>
          </w:p>
        </w:tc>
        <w:tc>
          <w:tcPr>
            <w:tcW w:w="2410" w:type="dxa"/>
          </w:tcPr>
          <w:p w:rsidR="003E13E4" w:rsidRDefault="0024587D" w:rsidP="00075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952FE">
              <w:rPr>
                <w:rFonts w:ascii="Times New Roman" w:hAnsi="Times New Roman" w:cs="Times New Roman"/>
              </w:rPr>
              <w:t>Российская Федерация</w:t>
            </w:r>
          </w:p>
          <w:p w:rsidR="00A952FE" w:rsidRPr="00042740" w:rsidRDefault="00A952FE" w:rsidP="00A9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ООО «Ника»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8250D6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</w:t>
            </w:r>
            <w:r w:rsidR="00042740">
              <w:rPr>
                <w:rFonts w:ascii="Times New Roman" w:hAnsi="Times New Roman" w:cs="Times New Roman"/>
              </w:rPr>
              <w:t xml:space="preserve"> безопасности</w:t>
            </w:r>
            <w:r w:rsidR="00B7287A">
              <w:rPr>
                <w:rFonts w:ascii="Times New Roman" w:hAnsi="Times New Roman" w:cs="Times New Roman"/>
              </w:rPr>
              <w:t xml:space="preserve">: не обеспечивает необходимый уровень  защиты от прямого </w:t>
            </w:r>
            <w:r w:rsidR="00B7287A">
              <w:rPr>
                <w:rFonts w:ascii="Times New Roman" w:hAnsi="Times New Roman" w:cs="Times New Roman"/>
              </w:rPr>
              <w:lastRenderedPageBreak/>
              <w:t>или косвенного воздействия электрического тока</w:t>
            </w:r>
            <w:r w:rsidR="00C7206C">
              <w:rPr>
                <w:rFonts w:ascii="Times New Roman" w:hAnsi="Times New Roman" w:cs="Times New Roman"/>
              </w:rPr>
              <w:t>, наличию недопустимого риска при перегрузках</w:t>
            </w:r>
            <w:proofErr w:type="gramStart"/>
            <w:r w:rsidR="00C720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7206C">
              <w:rPr>
                <w:rFonts w:ascii="Times New Roman" w:hAnsi="Times New Roman" w:cs="Times New Roman"/>
              </w:rPr>
              <w:t>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</w:t>
            </w:r>
            <w:r>
              <w:rPr>
                <w:rFonts w:ascii="Times New Roman" w:hAnsi="Times New Roman" w:cs="Times New Roman"/>
              </w:rPr>
              <w:lastRenderedPageBreak/>
              <w:t>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107DCF" w:rsidRDefault="004B440B" w:rsidP="004B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волос бытовые торговой  марки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B440B" w:rsidRPr="004B440B" w:rsidRDefault="004B440B" w:rsidP="004B44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PHS1129</w:t>
            </w:r>
          </w:p>
        </w:tc>
        <w:tc>
          <w:tcPr>
            <w:tcW w:w="2410" w:type="dxa"/>
          </w:tcPr>
          <w:p w:rsidR="003E13E4" w:rsidRPr="00DE2767" w:rsidRDefault="004B440B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«ТЕКСТОН КОРПОРЕЙШН</w:t>
            </w:r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ША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287A" w:rsidRDefault="008250D6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7DCF" w:rsidRPr="00642329" w:rsidRDefault="004B440B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  <w:p w:rsidR="003E13E4" w:rsidRPr="008250D6" w:rsidRDefault="004B440B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4B440B" w:rsidRPr="004B440B" w:rsidRDefault="004B440B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Тостер для бутербродов 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E13E4" w:rsidRPr="004B440B" w:rsidRDefault="004B440B" w:rsidP="00825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SC-TM11036</w:t>
            </w:r>
          </w:p>
        </w:tc>
        <w:tc>
          <w:tcPr>
            <w:tcW w:w="2410" w:type="dxa"/>
          </w:tcPr>
          <w:p w:rsidR="003E13E4" w:rsidRDefault="004B440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075584" w:rsidP="004B4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40B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493826" w:rsidRDefault="0092235C" w:rsidP="00DE2767">
            <w:pPr>
              <w:rPr>
                <w:rFonts w:ascii="Times New Roman" w:hAnsi="Times New Roman" w:cs="Times New Roman"/>
              </w:rPr>
            </w:pPr>
            <w:r w:rsidRPr="0092235C">
              <w:rPr>
                <w:rFonts w:ascii="Times New Roman" w:hAnsi="Times New Roman" w:cs="Times New Roman"/>
              </w:rPr>
              <w:t xml:space="preserve"> Пистолет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2235C">
              <w:rPr>
                <w:rFonts w:ascii="Times New Roman" w:hAnsi="Times New Roman" w:cs="Times New Roman"/>
              </w:rPr>
              <w:t xml:space="preserve"> клеевой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35C">
              <w:rPr>
                <w:rFonts w:ascii="Times New Roman" w:hAnsi="Times New Roman" w:cs="Times New Roman"/>
              </w:rPr>
              <w:t xml:space="preserve"> с маркировкой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E13E4" w:rsidRDefault="0092235C" w:rsidP="00DE2767">
            <w:pPr>
              <w:rPr>
                <w:rFonts w:ascii="Times New Roman" w:hAnsi="Times New Roman" w:cs="Times New Roman"/>
              </w:rPr>
            </w:pPr>
            <w:r w:rsidRPr="009223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6D40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MAZARI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  <w:p w:rsidR="0092235C" w:rsidRDefault="0092235C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М-4309Р,</w:t>
            </w:r>
          </w:p>
          <w:p w:rsidR="0092235C" w:rsidRPr="0092235C" w:rsidRDefault="0092235C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М-4384Р</w:t>
            </w:r>
          </w:p>
          <w:p w:rsidR="00DE2767" w:rsidRPr="000C416C" w:rsidRDefault="00DE2767" w:rsidP="00DE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13E4" w:rsidRPr="00612962" w:rsidRDefault="00DE276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Pr="005275C4" w:rsidRDefault="0092235C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C07494">
        <w:tc>
          <w:tcPr>
            <w:tcW w:w="2376" w:type="dxa"/>
          </w:tcPr>
          <w:p w:rsidR="0099092E" w:rsidRDefault="006D40CE" w:rsidP="006D40CE">
            <w:pPr>
              <w:rPr>
                <w:rFonts w:ascii="Times New Roman" w:hAnsi="Times New Roman" w:cs="Times New Roman"/>
              </w:rPr>
            </w:pPr>
            <w:r w:rsidRPr="006D40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Трусы  женские  с маркировкой   «бамбук»,</w:t>
            </w:r>
          </w:p>
          <w:p w:rsidR="003E13E4" w:rsidRPr="006D40CE" w:rsidRDefault="006D40CE" w:rsidP="006D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9010</w:t>
            </w:r>
          </w:p>
        </w:tc>
        <w:tc>
          <w:tcPr>
            <w:tcW w:w="2410" w:type="dxa"/>
          </w:tcPr>
          <w:p w:rsidR="003E13E4" w:rsidRDefault="0000328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3E13E4" w:rsidP="0099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A935DE">
              <w:rPr>
                <w:rFonts w:ascii="Times New Roman" w:hAnsi="Times New Roman" w:cs="Times New Roman"/>
              </w:rPr>
              <w:t xml:space="preserve"> </w:t>
            </w:r>
            <w:r w:rsidR="0099092E">
              <w:rPr>
                <w:rFonts w:ascii="Times New Roman" w:hAnsi="Times New Roman" w:cs="Times New Roman"/>
              </w:rPr>
              <w:t xml:space="preserve"> показателю гигроскопичности</w:t>
            </w:r>
            <w:r w:rsidR="000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3E13E4" w:rsidRPr="006D40CE" w:rsidRDefault="006D40CE" w:rsidP="006D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3E4" w:rsidRPr="00F171BD" w:rsidTr="00C07494">
        <w:tc>
          <w:tcPr>
            <w:tcW w:w="2376" w:type="dxa"/>
          </w:tcPr>
          <w:p w:rsidR="000D088C" w:rsidRPr="005149CF" w:rsidRDefault="000D088C" w:rsidP="000D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Платье женское торговая марка</w:t>
            </w:r>
          </w:p>
          <w:p w:rsidR="0000328C" w:rsidRPr="00482C2B" w:rsidRDefault="000D088C" w:rsidP="000D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LASKITA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артикул С492.</w:t>
            </w:r>
          </w:p>
        </w:tc>
        <w:tc>
          <w:tcPr>
            <w:tcW w:w="2410" w:type="dxa"/>
          </w:tcPr>
          <w:p w:rsidR="000D088C" w:rsidRDefault="000D088C" w:rsidP="000D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Российская Федерация</w:t>
            </w:r>
          </w:p>
          <w:p w:rsidR="003E13E4" w:rsidRDefault="000D088C" w:rsidP="000D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«ГИЗА»</w:t>
            </w:r>
          </w:p>
        </w:tc>
        <w:tc>
          <w:tcPr>
            <w:tcW w:w="2054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Pr="000D088C" w:rsidRDefault="003E13E4" w:rsidP="000D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482C2B">
              <w:rPr>
                <w:rFonts w:ascii="Times New Roman" w:hAnsi="Times New Roman" w:cs="Times New Roman"/>
              </w:rPr>
              <w:t xml:space="preserve"> </w:t>
            </w:r>
            <w:r w:rsidR="000D088C">
              <w:rPr>
                <w:rFonts w:ascii="Times New Roman" w:hAnsi="Times New Roman" w:cs="Times New Roman"/>
              </w:rPr>
              <w:t>требованиям к маркировке.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C07494">
        <w:tc>
          <w:tcPr>
            <w:tcW w:w="2376" w:type="dxa"/>
          </w:tcPr>
          <w:p w:rsidR="00F833D7" w:rsidRPr="005149CF" w:rsidRDefault="005149CF" w:rsidP="0051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блок питания для ноутбуков торговой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 «</w:t>
            </w:r>
            <w:r w:rsidR="00EA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артикул</w:t>
            </w:r>
            <w:r w:rsidR="00EA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  <w:r w:rsidR="00EA6D99" w:rsidRPr="00EA6D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A6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833D7" w:rsidRDefault="00EA6D99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2054" w:type="dxa"/>
          </w:tcPr>
          <w:p w:rsidR="00F833D7" w:rsidRDefault="00092D1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1065" w:type="dxa"/>
          </w:tcPr>
          <w:p w:rsidR="00F833D7" w:rsidRDefault="00092D1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3260" w:type="dxa"/>
          </w:tcPr>
          <w:p w:rsidR="00F833D7" w:rsidRPr="00EA6D99" w:rsidRDefault="00EA6D99" w:rsidP="00092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</w:t>
            </w:r>
          </w:p>
        </w:tc>
        <w:tc>
          <w:tcPr>
            <w:tcW w:w="2338" w:type="dxa"/>
          </w:tcPr>
          <w:p w:rsidR="00F833D7" w:rsidRPr="00092D12" w:rsidRDefault="00092D12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УЗ «</w:t>
            </w:r>
            <w:proofErr w:type="gramStart"/>
            <w:r>
              <w:rPr>
                <w:rFonts w:ascii="Times New Roman" w:hAnsi="Times New Roman" w:cs="Times New Roman"/>
              </w:rPr>
              <w:t>Гродненский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8B8" w:rsidRPr="00F171BD" w:rsidTr="00C07494">
        <w:tc>
          <w:tcPr>
            <w:tcW w:w="2376" w:type="dxa"/>
          </w:tcPr>
          <w:p w:rsidR="001418B8" w:rsidRPr="007A43A1" w:rsidRDefault="005275C4" w:rsidP="0052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 настольный светодиодный торговой марки «ЭРА»,</w:t>
            </w:r>
            <w:r w:rsidR="007A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A4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NLED</w:t>
            </w:r>
            <w:r w:rsidR="007A43A1" w:rsidRPr="007A43A1">
              <w:rPr>
                <w:rFonts w:ascii="Times New Roman" w:hAnsi="Times New Roman" w:cs="Times New Roman"/>
                <w:sz w:val="24"/>
                <w:szCs w:val="24"/>
              </w:rPr>
              <w:t>-462</w:t>
            </w:r>
          </w:p>
        </w:tc>
        <w:tc>
          <w:tcPr>
            <w:tcW w:w="2410" w:type="dxa"/>
          </w:tcPr>
          <w:p w:rsidR="001418B8" w:rsidRDefault="005275C4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2054" w:type="dxa"/>
          </w:tcPr>
          <w:p w:rsidR="001418B8" w:rsidRDefault="001418B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418B8" w:rsidRDefault="001418B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418B8" w:rsidRDefault="005275C4" w:rsidP="0052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электромагнитной совместимости, по создаваемым электромагнитным  помехам</w:t>
            </w:r>
          </w:p>
        </w:tc>
        <w:tc>
          <w:tcPr>
            <w:tcW w:w="2338" w:type="dxa"/>
          </w:tcPr>
          <w:p w:rsidR="001418B8" w:rsidRDefault="005275C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418B8" w:rsidRPr="00F171BD" w:rsidTr="00C07494">
        <w:tc>
          <w:tcPr>
            <w:tcW w:w="2376" w:type="dxa"/>
          </w:tcPr>
          <w:p w:rsidR="00576553" w:rsidRPr="00F96A8A" w:rsidRDefault="007A43A1" w:rsidP="0043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Женские гигиенические прокладки «МИЛАНА»: </w:t>
            </w:r>
            <w:r w:rsidRPr="00F96A8A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Классические:</w:t>
            </w:r>
          </w:p>
          <w:p w:rsidR="00576553" w:rsidRPr="00C07494" w:rsidRDefault="0043661F" w:rsidP="00436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C0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Iight</w:t>
            </w:r>
            <w:proofErr w:type="spellEnd"/>
            <w:r w:rsidRPr="00C0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3661F" w:rsidRPr="00C07494" w:rsidRDefault="0043661F" w:rsidP="00436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C0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  <w:r w:rsidRPr="00C0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3661F" w:rsidRDefault="0043661F" w:rsidP="00436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</w:p>
          <w:p w:rsidR="00576553" w:rsidRPr="00C07494" w:rsidRDefault="0043661F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super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</w:p>
          <w:p w:rsidR="00576553" w:rsidRPr="00C07494" w:rsidRDefault="00BD1B82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Dry normal </w:t>
            </w:r>
            <w:r w:rsidR="0043661F"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76553" w:rsidRPr="00C07494" w:rsidRDefault="0043661F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Dry  </w:t>
            </w:r>
            <w:proofErr w:type="spellStart"/>
            <w:r w:rsidR="00BD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  <w:proofErr w:type="spellEnd"/>
            <w:r w:rsidR="00BD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76553" w:rsidRPr="00C07494" w:rsidRDefault="00BD1B82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super</w:t>
            </w:r>
            <w:r w:rsidR="0043661F"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6553" w:rsidRPr="00576553" w:rsidRDefault="00BD1B82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super</w:t>
            </w:r>
            <w:r w:rsidR="00400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÷</w:t>
            </w:r>
            <w:r w:rsidR="00322659"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22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6553" w:rsidRPr="00576553" w:rsidRDefault="00322659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 maxi 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6553" w:rsidRPr="00576553" w:rsidRDefault="00322659" w:rsidP="00322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 super ÷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96A8A" w:rsidRPr="00C07494" w:rsidRDefault="00322659" w:rsidP="003226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maxi</w:t>
            </w:r>
            <w:r w:rsidR="00576553" w:rsidRPr="0057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76553" w:rsidRPr="00F96A8A">
              <w:rPr>
                <w:rFonts w:ascii="Times New Roman" w:hAnsi="Times New Roman" w:cs="Times New Roman"/>
                <w:b/>
                <w:sz w:val="24"/>
                <w:szCs w:val="24"/>
              </w:rPr>
              <w:t>Ультратонкие</w:t>
            </w:r>
            <w:r w:rsidR="00576553" w:rsidRPr="00C074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96A8A" w:rsidRP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F9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  <w:r w:rsidRPr="00F9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</w:p>
          <w:p w:rsidR="00F96A8A" w:rsidRP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super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</w:p>
          <w:p w:rsidR="00F96A8A" w:rsidRP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Dry normal 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6A8A" w:rsidRP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Dry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96A8A" w:rsidRP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super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96A8A" w:rsidRPr="00576553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super ÷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96A8A" w:rsidRPr="00576553" w:rsidRDefault="00F96A8A" w:rsidP="00F96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 maxi </w:t>
            </w:r>
            <w:r w:rsidRPr="004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96A8A" w:rsidRPr="00C07494" w:rsidRDefault="00F96A8A" w:rsidP="00F9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</w:t>
            </w:r>
            <w:r w:rsidRPr="00C074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C07494">
              <w:rPr>
                <w:rFonts w:ascii="Times New Roman" w:hAnsi="Times New Roman" w:cs="Times New Roman"/>
                <w:sz w:val="24"/>
                <w:szCs w:val="24"/>
              </w:rPr>
              <w:t xml:space="preserve"> ÷, </w:t>
            </w:r>
          </w:p>
          <w:p w:rsidR="001418B8" w:rsidRDefault="00F96A8A" w:rsidP="00F9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</w:t>
            </w:r>
            <w:r w:rsidRPr="00C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</w:t>
            </w:r>
            <w:r w:rsidRPr="00C074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6553" w:rsidRPr="00C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A8A" w:rsidRDefault="00F96A8A" w:rsidP="00F9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Ежедневные классические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0A2" w:rsidRPr="008300A2" w:rsidRDefault="008300A2" w:rsidP="007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00A2" w:rsidRDefault="008300A2" w:rsidP="00F9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A53EF">
              <w:rPr>
                <w:rFonts w:ascii="Times New Roman" w:hAnsi="Times New Roman" w:cs="Times New Roman"/>
                <w:sz w:val="24"/>
                <w:szCs w:val="24"/>
              </w:rPr>
              <w:t>Летние травы».</w:t>
            </w:r>
          </w:p>
          <w:p w:rsidR="00BA53EF" w:rsidRDefault="00BA53EF" w:rsidP="00F9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EF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Ежедневные ультратонкие:</w:t>
            </w:r>
          </w:p>
          <w:p w:rsidR="00BA53EF" w:rsidRPr="00BA53EF" w:rsidRDefault="00BA53EF" w:rsidP="00F9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</w:p>
          <w:p w:rsidR="00BA53EF" w:rsidRPr="008300A2" w:rsidRDefault="00BA53EF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A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цветы»,</w:t>
            </w:r>
          </w:p>
          <w:p w:rsidR="00BA53EF" w:rsidRPr="007E45BA" w:rsidRDefault="00BA53EF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7E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  <w:proofErr w:type="spellEnd"/>
            <w:r w:rsidRPr="007E4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 w:rsidRPr="007E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травы</w:t>
            </w:r>
            <w:r w:rsidRPr="007E45B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96A8A" w:rsidRPr="00C07494" w:rsidRDefault="00BA53EF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C0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91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10" w:type="dxa"/>
          </w:tcPr>
          <w:p w:rsidR="007A43A1" w:rsidRDefault="007A43A1" w:rsidP="00092D12">
            <w:pPr>
              <w:rPr>
                <w:rFonts w:ascii="Times New Roman" w:hAnsi="Times New Roman" w:cs="Times New Roman"/>
              </w:rPr>
            </w:pPr>
            <w:r w:rsidRPr="00C07494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1418B8" w:rsidRDefault="007A43A1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ХАЙТЕКСЛАБ</w:t>
            </w:r>
          </w:p>
        </w:tc>
        <w:tc>
          <w:tcPr>
            <w:tcW w:w="2054" w:type="dxa"/>
          </w:tcPr>
          <w:p w:rsidR="001418B8" w:rsidRDefault="00C07494" w:rsidP="00C07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Выпущенные в обращение до 11.09.2019     реализуются  в пределах установленных изготовителем сроков годности (хранения).</w:t>
            </w:r>
          </w:p>
        </w:tc>
        <w:tc>
          <w:tcPr>
            <w:tcW w:w="1065" w:type="dxa"/>
          </w:tcPr>
          <w:p w:rsidR="001418B8" w:rsidRDefault="001418B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418B8" w:rsidRDefault="007A43A1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микробиологическим показателям </w:t>
            </w:r>
          </w:p>
        </w:tc>
        <w:tc>
          <w:tcPr>
            <w:tcW w:w="2338" w:type="dxa"/>
          </w:tcPr>
          <w:p w:rsidR="001418B8" w:rsidRDefault="007A43A1" w:rsidP="007A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«Республиканский </w:t>
            </w:r>
            <w:proofErr w:type="spellStart"/>
            <w:r>
              <w:rPr>
                <w:rFonts w:ascii="Times New Roman" w:hAnsi="Times New Roman" w:cs="Times New Roman"/>
              </w:rPr>
              <w:t>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7E45BA" w:rsidRDefault="007E45BA" w:rsidP="007E45BA">
      <w:pPr>
        <w:rPr>
          <w:rFonts w:ascii="Times New Roman" w:hAnsi="Times New Roman" w:cs="Times New Roman"/>
          <w:sz w:val="24"/>
          <w:szCs w:val="24"/>
        </w:rPr>
      </w:pPr>
    </w:p>
    <w:p w:rsidR="007E45BA" w:rsidRPr="008300A2" w:rsidRDefault="007E45BA" w:rsidP="007E4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Softdeo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«Весенние цветы»,</w:t>
      </w:r>
    </w:p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426A9"/>
    <w:rsid w:val="00042740"/>
    <w:rsid w:val="0005582F"/>
    <w:rsid w:val="000558F1"/>
    <w:rsid w:val="00057108"/>
    <w:rsid w:val="00060D27"/>
    <w:rsid w:val="0006771B"/>
    <w:rsid w:val="00075584"/>
    <w:rsid w:val="00084497"/>
    <w:rsid w:val="00087A03"/>
    <w:rsid w:val="00092D12"/>
    <w:rsid w:val="000C416C"/>
    <w:rsid w:val="000C497C"/>
    <w:rsid w:val="000D088C"/>
    <w:rsid w:val="000D48D7"/>
    <w:rsid w:val="000E1AF1"/>
    <w:rsid w:val="000E356C"/>
    <w:rsid w:val="000E5685"/>
    <w:rsid w:val="000E6815"/>
    <w:rsid w:val="00107DCF"/>
    <w:rsid w:val="0011341F"/>
    <w:rsid w:val="001179EA"/>
    <w:rsid w:val="00123F57"/>
    <w:rsid w:val="001337A7"/>
    <w:rsid w:val="001418B8"/>
    <w:rsid w:val="00154722"/>
    <w:rsid w:val="00193EAD"/>
    <w:rsid w:val="001A3647"/>
    <w:rsid w:val="001A390C"/>
    <w:rsid w:val="001B4A5E"/>
    <w:rsid w:val="001C46F1"/>
    <w:rsid w:val="00215F71"/>
    <w:rsid w:val="00220E68"/>
    <w:rsid w:val="002242A6"/>
    <w:rsid w:val="0024039A"/>
    <w:rsid w:val="0024587D"/>
    <w:rsid w:val="0024657D"/>
    <w:rsid w:val="00265452"/>
    <w:rsid w:val="00265B02"/>
    <w:rsid w:val="0026633F"/>
    <w:rsid w:val="00267125"/>
    <w:rsid w:val="00271097"/>
    <w:rsid w:val="0028139F"/>
    <w:rsid w:val="002A254A"/>
    <w:rsid w:val="002A6B3C"/>
    <w:rsid w:val="002C3A31"/>
    <w:rsid w:val="002C4A38"/>
    <w:rsid w:val="002C598B"/>
    <w:rsid w:val="002C64F6"/>
    <w:rsid w:val="002D4256"/>
    <w:rsid w:val="002F0A53"/>
    <w:rsid w:val="002F14D3"/>
    <w:rsid w:val="00310930"/>
    <w:rsid w:val="0031138C"/>
    <w:rsid w:val="00313AE8"/>
    <w:rsid w:val="00321BF6"/>
    <w:rsid w:val="00322659"/>
    <w:rsid w:val="00347AD5"/>
    <w:rsid w:val="003706C2"/>
    <w:rsid w:val="00391D5F"/>
    <w:rsid w:val="003947A8"/>
    <w:rsid w:val="00397A16"/>
    <w:rsid w:val="003B538A"/>
    <w:rsid w:val="003B6721"/>
    <w:rsid w:val="003C27ED"/>
    <w:rsid w:val="003E11C0"/>
    <w:rsid w:val="003E13E4"/>
    <w:rsid w:val="003E1649"/>
    <w:rsid w:val="00400BF0"/>
    <w:rsid w:val="0041567C"/>
    <w:rsid w:val="00431859"/>
    <w:rsid w:val="0043661F"/>
    <w:rsid w:val="00436E41"/>
    <w:rsid w:val="00442879"/>
    <w:rsid w:val="0045505F"/>
    <w:rsid w:val="00467FDA"/>
    <w:rsid w:val="00482C2B"/>
    <w:rsid w:val="00483A0F"/>
    <w:rsid w:val="0049016D"/>
    <w:rsid w:val="00493826"/>
    <w:rsid w:val="004A586E"/>
    <w:rsid w:val="004B00AC"/>
    <w:rsid w:val="004B440B"/>
    <w:rsid w:val="005116B8"/>
    <w:rsid w:val="005149CF"/>
    <w:rsid w:val="00521C64"/>
    <w:rsid w:val="005275C4"/>
    <w:rsid w:val="00530A66"/>
    <w:rsid w:val="005414DA"/>
    <w:rsid w:val="00543ECE"/>
    <w:rsid w:val="00552B1D"/>
    <w:rsid w:val="00570247"/>
    <w:rsid w:val="00576553"/>
    <w:rsid w:val="005833FA"/>
    <w:rsid w:val="00585B55"/>
    <w:rsid w:val="0059317A"/>
    <w:rsid w:val="0059458C"/>
    <w:rsid w:val="005B598B"/>
    <w:rsid w:val="005C378A"/>
    <w:rsid w:val="005C5FA1"/>
    <w:rsid w:val="005F424C"/>
    <w:rsid w:val="00602BDF"/>
    <w:rsid w:val="006050BE"/>
    <w:rsid w:val="00612962"/>
    <w:rsid w:val="006201A8"/>
    <w:rsid w:val="00637B73"/>
    <w:rsid w:val="00642329"/>
    <w:rsid w:val="006477A1"/>
    <w:rsid w:val="00660C1E"/>
    <w:rsid w:val="00662659"/>
    <w:rsid w:val="0067782E"/>
    <w:rsid w:val="00680AB6"/>
    <w:rsid w:val="006920DE"/>
    <w:rsid w:val="006C7CDD"/>
    <w:rsid w:val="006D40CE"/>
    <w:rsid w:val="006D4B52"/>
    <w:rsid w:val="006E3F12"/>
    <w:rsid w:val="006E62E8"/>
    <w:rsid w:val="006F1C6A"/>
    <w:rsid w:val="006F2887"/>
    <w:rsid w:val="00720EF3"/>
    <w:rsid w:val="00724E76"/>
    <w:rsid w:val="007253C6"/>
    <w:rsid w:val="00734359"/>
    <w:rsid w:val="00736516"/>
    <w:rsid w:val="00744789"/>
    <w:rsid w:val="00751D6B"/>
    <w:rsid w:val="007754B0"/>
    <w:rsid w:val="007809BC"/>
    <w:rsid w:val="00780E1A"/>
    <w:rsid w:val="007830B2"/>
    <w:rsid w:val="00786B21"/>
    <w:rsid w:val="007A40BB"/>
    <w:rsid w:val="007A43A1"/>
    <w:rsid w:val="007A5B20"/>
    <w:rsid w:val="007D567C"/>
    <w:rsid w:val="007E29BA"/>
    <w:rsid w:val="007E3984"/>
    <w:rsid w:val="007E45BA"/>
    <w:rsid w:val="007E4720"/>
    <w:rsid w:val="008250D6"/>
    <w:rsid w:val="008300A2"/>
    <w:rsid w:val="00831E25"/>
    <w:rsid w:val="00852F7D"/>
    <w:rsid w:val="00866C6B"/>
    <w:rsid w:val="008704A7"/>
    <w:rsid w:val="008726BF"/>
    <w:rsid w:val="0089147B"/>
    <w:rsid w:val="008B64D8"/>
    <w:rsid w:val="008C728F"/>
    <w:rsid w:val="008D6C21"/>
    <w:rsid w:val="008E2871"/>
    <w:rsid w:val="008F19CF"/>
    <w:rsid w:val="008F5DC4"/>
    <w:rsid w:val="008F6321"/>
    <w:rsid w:val="009118A5"/>
    <w:rsid w:val="00913F46"/>
    <w:rsid w:val="00917DDE"/>
    <w:rsid w:val="0092235C"/>
    <w:rsid w:val="0094592D"/>
    <w:rsid w:val="00945F73"/>
    <w:rsid w:val="00961028"/>
    <w:rsid w:val="00961203"/>
    <w:rsid w:val="00966465"/>
    <w:rsid w:val="0099092E"/>
    <w:rsid w:val="009A2D28"/>
    <w:rsid w:val="009A586C"/>
    <w:rsid w:val="009B4865"/>
    <w:rsid w:val="009D2C1A"/>
    <w:rsid w:val="009D3072"/>
    <w:rsid w:val="009E5D69"/>
    <w:rsid w:val="00A210E8"/>
    <w:rsid w:val="00A22ACB"/>
    <w:rsid w:val="00A250E9"/>
    <w:rsid w:val="00A317DE"/>
    <w:rsid w:val="00A31CD2"/>
    <w:rsid w:val="00A34CFD"/>
    <w:rsid w:val="00A37CDB"/>
    <w:rsid w:val="00A5321F"/>
    <w:rsid w:val="00A533A5"/>
    <w:rsid w:val="00A604CE"/>
    <w:rsid w:val="00A66B9F"/>
    <w:rsid w:val="00A67CDF"/>
    <w:rsid w:val="00A812ED"/>
    <w:rsid w:val="00A82BA2"/>
    <w:rsid w:val="00A85AB6"/>
    <w:rsid w:val="00A86A1F"/>
    <w:rsid w:val="00A935DE"/>
    <w:rsid w:val="00A944A8"/>
    <w:rsid w:val="00A952FE"/>
    <w:rsid w:val="00AA6188"/>
    <w:rsid w:val="00AB1317"/>
    <w:rsid w:val="00AB7FD3"/>
    <w:rsid w:val="00AC782F"/>
    <w:rsid w:val="00AD2D03"/>
    <w:rsid w:val="00AE22A5"/>
    <w:rsid w:val="00AE4D7C"/>
    <w:rsid w:val="00B00C58"/>
    <w:rsid w:val="00B147BD"/>
    <w:rsid w:val="00B14EE4"/>
    <w:rsid w:val="00B30091"/>
    <w:rsid w:val="00B37DE9"/>
    <w:rsid w:val="00B4670F"/>
    <w:rsid w:val="00B653FE"/>
    <w:rsid w:val="00B7287A"/>
    <w:rsid w:val="00B73A3A"/>
    <w:rsid w:val="00B8212F"/>
    <w:rsid w:val="00B94EDC"/>
    <w:rsid w:val="00BA0213"/>
    <w:rsid w:val="00BA251A"/>
    <w:rsid w:val="00BA53EF"/>
    <w:rsid w:val="00BC12EF"/>
    <w:rsid w:val="00BC5C97"/>
    <w:rsid w:val="00BC6BE8"/>
    <w:rsid w:val="00BD1B82"/>
    <w:rsid w:val="00BD49F4"/>
    <w:rsid w:val="00BE1BDC"/>
    <w:rsid w:val="00BF06B0"/>
    <w:rsid w:val="00C07494"/>
    <w:rsid w:val="00C22B34"/>
    <w:rsid w:val="00C319C5"/>
    <w:rsid w:val="00C33C78"/>
    <w:rsid w:val="00C37235"/>
    <w:rsid w:val="00C47D4F"/>
    <w:rsid w:val="00C7206C"/>
    <w:rsid w:val="00C90BCD"/>
    <w:rsid w:val="00CA3260"/>
    <w:rsid w:val="00CA4D52"/>
    <w:rsid w:val="00CB201D"/>
    <w:rsid w:val="00CF370F"/>
    <w:rsid w:val="00D000A4"/>
    <w:rsid w:val="00D01CB3"/>
    <w:rsid w:val="00D068FD"/>
    <w:rsid w:val="00D07751"/>
    <w:rsid w:val="00D16C7F"/>
    <w:rsid w:val="00D21137"/>
    <w:rsid w:val="00D31429"/>
    <w:rsid w:val="00D4069B"/>
    <w:rsid w:val="00D41E16"/>
    <w:rsid w:val="00D4626E"/>
    <w:rsid w:val="00D5125C"/>
    <w:rsid w:val="00D66C0F"/>
    <w:rsid w:val="00D67F6A"/>
    <w:rsid w:val="00D75254"/>
    <w:rsid w:val="00D760FD"/>
    <w:rsid w:val="00D77FBF"/>
    <w:rsid w:val="00D91972"/>
    <w:rsid w:val="00DB7CA5"/>
    <w:rsid w:val="00DE144A"/>
    <w:rsid w:val="00DE2767"/>
    <w:rsid w:val="00DE3F11"/>
    <w:rsid w:val="00DF4244"/>
    <w:rsid w:val="00E00931"/>
    <w:rsid w:val="00E0192A"/>
    <w:rsid w:val="00E04E15"/>
    <w:rsid w:val="00E13DCF"/>
    <w:rsid w:val="00E32D31"/>
    <w:rsid w:val="00E456B6"/>
    <w:rsid w:val="00E55C6E"/>
    <w:rsid w:val="00E6194A"/>
    <w:rsid w:val="00E647F1"/>
    <w:rsid w:val="00E76AD9"/>
    <w:rsid w:val="00E8423E"/>
    <w:rsid w:val="00E968B8"/>
    <w:rsid w:val="00EA6D99"/>
    <w:rsid w:val="00EB5B17"/>
    <w:rsid w:val="00EB5CDF"/>
    <w:rsid w:val="00ED306D"/>
    <w:rsid w:val="00EE3CFC"/>
    <w:rsid w:val="00EF09D8"/>
    <w:rsid w:val="00EF4281"/>
    <w:rsid w:val="00F07215"/>
    <w:rsid w:val="00F12742"/>
    <w:rsid w:val="00F171BD"/>
    <w:rsid w:val="00F21799"/>
    <w:rsid w:val="00F34C15"/>
    <w:rsid w:val="00F37445"/>
    <w:rsid w:val="00F42EB6"/>
    <w:rsid w:val="00F45953"/>
    <w:rsid w:val="00F47F97"/>
    <w:rsid w:val="00F558BC"/>
    <w:rsid w:val="00F57CAA"/>
    <w:rsid w:val="00F60662"/>
    <w:rsid w:val="00F636B4"/>
    <w:rsid w:val="00F833D7"/>
    <w:rsid w:val="00F861FB"/>
    <w:rsid w:val="00F8773E"/>
    <w:rsid w:val="00F95505"/>
    <w:rsid w:val="00F96A8A"/>
    <w:rsid w:val="00FB63F4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43E16D-F1A2-4528-B8F0-E6FC0A93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203</cp:revision>
  <cp:lastPrinted>2019-03-14T08:33:00Z</cp:lastPrinted>
  <dcterms:created xsi:type="dcterms:W3CDTF">2019-03-13T07:24:00Z</dcterms:created>
  <dcterms:modified xsi:type="dcterms:W3CDTF">2019-09-30T11:39:00Z</dcterms:modified>
</cp:coreProperties>
</file>