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BA" w:rsidRPr="00A763E8" w:rsidRDefault="008E4BBA" w:rsidP="008E4BBA">
      <w:pPr>
        <w:spacing w:before="100" w:beforeAutospacing="1" w:after="100" w:afterAutospacing="1" w:line="36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8E4BBA">
        <w:rPr>
          <w:rFonts w:ascii="Arial" w:hAnsi="Arial" w:cs="Arial"/>
          <w:b/>
          <w:bCs/>
          <w:color w:val="00000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110490</wp:posOffset>
            </wp:positionH>
            <wp:positionV relativeFrom="margin">
              <wp:posOffset>-43815</wp:posOffset>
            </wp:positionV>
            <wp:extent cx="2838450" cy="2857500"/>
            <wp:effectExtent l="19050" t="0" r="0" b="0"/>
            <wp:wrapSquare wrapText="bothSides"/>
            <wp:docPr id="1" name="Рисунок 1" descr="http://www.vetkagolos.by/wp-content/uploads/2018/09/vetkovski_raion_chistiy_gorod_22-29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tkagolos.by/wp-content/uploads/2018/09/vetkovski_raion_chistiy_gorod_22-298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3E8">
        <w:rPr>
          <w:rFonts w:ascii="Arial" w:hAnsi="Arial" w:cs="Arial"/>
          <w:b/>
          <w:bCs/>
          <w:color w:val="000000"/>
          <w:sz w:val="20"/>
        </w:rPr>
        <w:t>Памятка</w:t>
      </w:r>
      <w:r w:rsidRPr="00A763E8">
        <w:rPr>
          <w:rFonts w:ascii="Arial" w:hAnsi="Arial" w:cs="Arial"/>
          <w:color w:val="000000"/>
          <w:sz w:val="20"/>
          <w:szCs w:val="20"/>
        </w:rPr>
        <w:br/>
      </w:r>
      <w:r w:rsidRPr="00A763E8">
        <w:rPr>
          <w:rFonts w:ascii="Arial" w:hAnsi="Arial" w:cs="Arial"/>
          <w:b/>
          <w:bCs/>
          <w:color w:val="000000"/>
          <w:sz w:val="20"/>
        </w:rPr>
        <w:t>владельцам индивидуальных жилых домов по благоустройству и наведению порядка на придомовой и прилегающей к домовладению территории</w:t>
      </w:r>
    </w:p>
    <w:p w:rsidR="008E4BBA" w:rsidRPr="00A763E8" w:rsidRDefault="008E4BBA" w:rsidP="008E4BBA">
      <w:p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i/>
          <w:iCs/>
          <w:color w:val="000000"/>
          <w:sz w:val="20"/>
        </w:rPr>
        <w:t>Владельцы индивидуальных жилых домов обязаны: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Принимать меры по содержанию в порядке, отвечающем архитектурно-строительным    противопожарным требованиям, принадлежащих им жилых домов, хозяйственно-бытовых построек, уличных ограждений.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Своевременно произвести замену пришедших в негодность конструктивных элементов жилых домов, хозяйственно-бытовых построек, капитальный, текущий ремонт фасадов зданий — в зависимости от их технического состояния.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Содержать в надлежащем порядке ограждения участков, своевременно производить их окрашивание, ремонт и (или) замену пришедших в негодность элементов.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Производить в установленном законодательством порядке разборку остатков домов, хозяйственных построек и благоустройство прилегающей к ним территории после пожаров и других чрезвычайных ситуаций.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63E8">
        <w:rPr>
          <w:rFonts w:ascii="Arial" w:hAnsi="Arial" w:cs="Arial"/>
          <w:color w:val="000000"/>
          <w:sz w:val="20"/>
          <w:szCs w:val="20"/>
        </w:rPr>
        <w:t>Поддерживать чистоту и порядок на придомовой территории и прилегающей к домовладению территории до оси проезжее части улицы по всей длине участка, а на незастроенной территории — на расстоянии 25 метров от границы участка, систематически очищать ее от мусора, отходов строительства и обеспечивать временное хранение отходов в дворовых мусоросборниках, заполненных не более чем на две трети объема;</w:t>
      </w:r>
      <w:proofErr w:type="gramEnd"/>
      <w:r w:rsidRPr="00A763E8">
        <w:rPr>
          <w:rFonts w:ascii="Arial" w:hAnsi="Arial" w:cs="Arial"/>
          <w:color w:val="000000"/>
          <w:sz w:val="20"/>
          <w:szCs w:val="20"/>
        </w:rPr>
        <w:t xml:space="preserve"> в зимнее время года своевременно осуществлять уборку придомовой территории, прилегающей территории к земельному участку, от снега и льда, в осенний период своевременно осуществлять уборку от опавших листьев.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Содержать подъездные пути к индивидуальным домовладениям свободными для движения.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Обеспечивать разделение отходов по видам (отходы бумаги и картона, пластик, стекло, изношенные шины, отработанные масла, отходы бытовой техники) и передачу их на заготовительные пункты или размещение в специально установленные для этих целей контейнеры.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Обеспечить заключение договора со специализированным предприятием УКП ЖКХ на своевременный вывоз твердых коммунальных отходов (бытовые, строительные отходы, уличный, дворовый смет, автомобильные шины, крупногабаритные отходы и др.) с территорий индивидуальных домовладений.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lastRenderedPageBreak/>
        <w:t>Обеспечивать оформление и содержание в надлежащем состоянии цветников, газонов, клумб в соответствии с сезоном года.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Утилизировать растительные остатки в компостных ямах, расположенных на собственных участках.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Осуществлять посадку деревьев, кустарников, установку спортивно-игрового и хозяйственного оборудования и иных сооружений за пределами земельного участка по согласованию с органами местной исполнительной власти с учетом перспективы застройки и соблюдения нормативных отступов от подземных инженерных коммуникаций.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Своевременно производить скашивание сорной растительности на земельном участке и прилегающей к нему территории.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Обеспечивать использование земельных участков, предоставленных для ведения личного подсобного хозяйства, огородничества, в соответствии с их целевым назначением, не допускать зарастание их сорной растительностью.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Приводить при ликвидации источников водоснабжения на придомовой территории и территории, прилегающей к земельному участку, демонтаж наземного оборудования и засыпку (тампонаж) чистым грунтом (глина), который плотно утрамбовывать.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Содержать в надлежащем порядке проходящие через земельный участок водотоки, а также водосточные канавы, расположенные на прилегающих территориях, не допускать подтопление соседних участков, тротуаров и подъездов.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63E8">
        <w:rPr>
          <w:rFonts w:ascii="Arial" w:hAnsi="Arial" w:cs="Arial"/>
          <w:color w:val="000000"/>
          <w:sz w:val="20"/>
          <w:szCs w:val="20"/>
        </w:rPr>
        <w:t xml:space="preserve">При оборудовании </w:t>
      </w:r>
      <w:proofErr w:type="spellStart"/>
      <w:r w:rsidRPr="00A763E8">
        <w:rPr>
          <w:rFonts w:ascii="Arial" w:hAnsi="Arial" w:cs="Arial"/>
          <w:color w:val="000000"/>
          <w:sz w:val="20"/>
          <w:szCs w:val="20"/>
        </w:rPr>
        <w:t>биотуалетов</w:t>
      </w:r>
      <w:proofErr w:type="spellEnd"/>
      <w:r w:rsidRPr="00A763E8">
        <w:rPr>
          <w:rFonts w:ascii="Arial" w:hAnsi="Arial" w:cs="Arial"/>
          <w:color w:val="000000"/>
          <w:sz w:val="20"/>
          <w:szCs w:val="20"/>
        </w:rPr>
        <w:t>, туалетов с септиками (выгребами) обеспечивать наличие удобного подъезда с территории, прилегающей к земельному участку, их своевременную очистку, размещение септиков (выгребов) от обслуживаемого жилого здания, а также до соседних жилых домов на расстоянии не ближе 5 метров, помойных ям — не ближе 15 метров, компостов — не ближе 10 метров, холодных уборных — не ближе 10 метров, мусорных ям — не ближе</w:t>
      </w:r>
      <w:proofErr w:type="gramEnd"/>
      <w:r w:rsidRPr="00A763E8">
        <w:rPr>
          <w:rFonts w:ascii="Arial" w:hAnsi="Arial" w:cs="Arial"/>
          <w:color w:val="000000"/>
          <w:sz w:val="20"/>
          <w:szCs w:val="20"/>
        </w:rPr>
        <w:t xml:space="preserve"> 10 метров.</w:t>
      </w:r>
    </w:p>
    <w:p w:rsidR="008E4BBA" w:rsidRPr="00A763E8" w:rsidRDefault="008E4BBA" w:rsidP="008E4BB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63E8">
        <w:rPr>
          <w:rFonts w:ascii="Arial" w:hAnsi="Arial" w:cs="Arial"/>
          <w:color w:val="000000"/>
          <w:sz w:val="20"/>
          <w:szCs w:val="20"/>
        </w:rPr>
        <w:t>Соблюдать правила содержания и выгула животных.</w:t>
      </w: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8E4BBA" w:rsidRDefault="008E4BBA" w:rsidP="008E4BBA">
      <w:pPr>
        <w:jc w:val="both"/>
      </w:pPr>
    </w:p>
    <w:p w:rsidR="00000000" w:rsidRDefault="008E4B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1A1F"/>
    <w:multiLevelType w:val="multilevel"/>
    <w:tmpl w:val="A37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BBA"/>
    <w:rsid w:val="008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2019-04-30T06:51:00Z</dcterms:created>
  <dcterms:modified xsi:type="dcterms:W3CDTF">2019-04-30T06:52:00Z</dcterms:modified>
</cp:coreProperties>
</file>