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73" w:rsidRDefault="00651773" w:rsidP="00721C43">
      <w:pPr>
        <w:rPr>
          <w:rFonts w:ascii="Times New Roman" w:hAnsi="Times New Roman" w:cs="Times New Roman"/>
          <w:sz w:val="28"/>
          <w:szCs w:val="28"/>
        </w:rPr>
      </w:pPr>
      <w:r>
        <w:rPr>
          <w:rFonts w:ascii="Times New Roman" w:hAnsi="Times New Roman" w:cs="Times New Roman"/>
          <w:sz w:val="28"/>
          <w:szCs w:val="28"/>
        </w:rPr>
        <w:t xml:space="preserve">Информационное письмо к Международному Дню борьбы с наркотиками </w:t>
      </w:r>
    </w:p>
    <w:p w:rsidR="00651773" w:rsidRDefault="00651773" w:rsidP="00721C43">
      <w:pPr>
        <w:jc w:val="center"/>
        <w:rPr>
          <w:rFonts w:ascii="Times New Roman" w:hAnsi="Times New Roman" w:cs="Times New Roman"/>
          <w:sz w:val="28"/>
          <w:szCs w:val="28"/>
        </w:rPr>
      </w:pPr>
      <w:r>
        <w:rPr>
          <w:rFonts w:ascii="Times New Roman" w:hAnsi="Times New Roman" w:cs="Times New Roman"/>
          <w:sz w:val="28"/>
          <w:szCs w:val="28"/>
        </w:rPr>
        <w:t>1 марта 2020 года</w:t>
      </w:r>
    </w:p>
    <w:p w:rsidR="00651773" w:rsidRPr="006C1796" w:rsidRDefault="00651773" w:rsidP="006C1796">
      <w:pPr>
        <w:shd w:val="clear" w:color="auto" w:fill="FFFFFF"/>
        <w:spacing w:after="0" w:line="240" w:lineRule="auto"/>
        <w:ind w:firstLine="720"/>
        <w:jc w:val="both"/>
        <w:rPr>
          <w:rFonts w:ascii="Times New Roman" w:hAnsi="Times New Roman" w:cs="Times New Roman"/>
          <w:sz w:val="28"/>
          <w:szCs w:val="28"/>
        </w:rPr>
      </w:pPr>
      <w:r w:rsidRPr="006C1796">
        <w:rPr>
          <w:rFonts w:ascii="Times New Roman" w:hAnsi="Times New Roman" w:cs="Times New Roman"/>
          <w:sz w:val="28"/>
          <w:szCs w:val="28"/>
        </w:rPr>
        <w:t>Генеральная Ассамблея ООН в 1987 году провозгласила 1 марта Международным днем борьбы с наркоманией и незаконным оборотом наркотиков, определив тем самым всю важность проблемы и проявив свою решимость расширять международное сотрудничество для достижения цели – мирового сообщества, свободного от наркомании. В этот день уместно еще раз сказать о том, что противостояние этой глобальной угрозе является задачей всего человечества.</w:t>
      </w:r>
    </w:p>
    <w:p w:rsidR="00651773" w:rsidRPr="006C1796" w:rsidRDefault="00651773" w:rsidP="006C1796">
      <w:pPr>
        <w:spacing w:after="0" w:line="240" w:lineRule="auto"/>
        <w:ind w:firstLine="720"/>
        <w:jc w:val="both"/>
        <w:rPr>
          <w:rFonts w:ascii="Times New Roman" w:hAnsi="Times New Roman" w:cs="Times New Roman"/>
          <w:sz w:val="28"/>
          <w:szCs w:val="28"/>
        </w:rPr>
      </w:pPr>
      <w:r w:rsidRPr="006C1796">
        <w:rPr>
          <w:rFonts w:ascii="Times New Roman" w:hAnsi="Times New Roman" w:cs="Times New Roman"/>
          <w:sz w:val="28"/>
          <w:szCs w:val="28"/>
        </w:rPr>
        <w:t>Современные наркотические средства способны сформировать наркотическую зависимость буквально за несколько приемов. Последствия этого заболевания чрезвычайно опасны, т.к. происходят грубые нарушения функций внутренних органов, нервной системы, повреждается головной мозг. Наркоманы способствуют распространению ВИЧ-инфекции, вирусных гепатитов, венерических болезней и других опасных инфекционных заболеваний. Среди наркоманов отмечается высокая частота криминогенного поведения и судимостей. Распространение наркомании занимает не последнее место и в числе причин высокой смертности, низкой рождаемости и низкой продолжительности жизни в республике.</w:t>
      </w:r>
    </w:p>
    <w:p w:rsidR="00651773" w:rsidRPr="006C1796" w:rsidRDefault="00651773" w:rsidP="006C1796">
      <w:pPr>
        <w:spacing w:after="0" w:line="240" w:lineRule="auto"/>
        <w:jc w:val="both"/>
        <w:rPr>
          <w:rFonts w:ascii="Times New Roman" w:hAnsi="Times New Roman" w:cs="Times New Roman"/>
          <w:color w:val="000000"/>
          <w:sz w:val="28"/>
          <w:szCs w:val="28"/>
        </w:rPr>
      </w:pPr>
      <w:r w:rsidRPr="006C1796">
        <w:rPr>
          <w:rFonts w:ascii="Times New Roman" w:hAnsi="Times New Roman" w:cs="Times New Roman"/>
          <w:b/>
          <w:bCs/>
          <w:sz w:val="28"/>
          <w:szCs w:val="28"/>
        </w:rPr>
        <w:t xml:space="preserve">           </w:t>
      </w:r>
      <w:r w:rsidRPr="006C1796">
        <w:rPr>
          <w:rFonts w:ascii="Times New Roman" w:hAnsi="Times New Roman" w:cs="Times New Roman"/>
          <w:color w:val="000000"/>
          <w:sz w:val="28"/>
          <w:szCs w:val="28"/>
        </w:rPr>
        <w:t>В 2019 году заболеваемость наркоманиями осталась на уровне               2018 года (на учет  взято 25 человек с впервые установленным диагнозом). Пациентов с зависимостью от токсических веществ выявлено 6 человек             (2018 – 8).</w:t>
      </w:r>
    </w:p>
    <w:p w:rsidR="00651773" w:rsidRPr="006C1796" w:rsidRDefault="00651773" w:rsidP="006C1796">
      <w:pPr>
        <w:tabs>
          <w:tab w:val="left" w:pos="4446"/>
          <w:tab w:val="left" w:pos="6786"/>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6C1796">
        <w:rPr>
          <w:rFonts w:ascii="Times New Roman" w:hAnsi="Times New Roman" w:cs="Times New Roman"/>
          <w:color w:val="000000"/>
          <w:sz w:val="28"/>
          <w:szCs w:val="28"/>
        </w:rPr>
        <w:t xml:space="preserve"> Болезненность наркоманиями по области составила                                  38,75 на 100 тыс. населения  и  осталась на  уровне 2018 года. </w:t>
      </w:r>
    </w:p>
    <w:p w:rsidR="00651773" w:rsidRPr="006C1796" w:rsidRDefault="00651773" w:rsidP="006C1796">
      <w:pPr>
        <w:spacing w:after="0" w:line="240" w:lineRule="auto"/>
        <w:ind w:firstLine="720"/>
        <w:jc w:val="both"/>
        <w:rPr>
          <w:rFonts w:ascii="Times New Roman" w:hAnsi="Times New Roman" w:cs="Times New Roman"/>
          <w:sz w:val="28"/>
          <w:szCs w:val="28"/>
        </w:rPr>
      </w:pPr>
      <w:r w:rsidRPr="006C1796">
        <w:rPr>
          <w:rFonts w:ascii="Times New Roman" w:hAnsi="Times New Roman" w:cs="Times New Roman"/>
          <w:sz w:val="28"/>
          <w:szCs w:val="28"/>
        </w:rPr>
        <w:t xml:space="preserve"> В Витебской области на 01.01.2020 под наблюдением                                    в наркологических кабинетах находится 1052 человека, употребляющих ПАВ, что выше показателя 2018 года на 1,5 % (1036 человек), из них 873 человека (82,98 %) потребляют наркотические вещества (в 2018 - 864 человек, или </w:t>
      </w:r>
      <w:r>
        <w:rPr>
          <w:rFonts w:ascii="Times New Roman" w:hAnsi="Times New Roman" w:cs="Times New Roman"/>
          <w:sz w:val="28"/>
          <w:szCs w:val="28"/>
        </w:rPr>
        <w:t xml:space="preserve">                </w:t>
      </w:r>
      <w:r w:rsidRPr="006C1796">
        <w:rPr>
          <w:rFonts w:ascii="Times New Roman" w:hAnsi="Times New Roman" w:cs="Times New Roman"/>
          <w:sz w:val="28"/>
          <w:szCs w:val="28"/>
        </w:rPr>
        <w:t>83,4 %), потребляют токсические вещества 179 человек или  17,2 % (в 2018</w:t>
      </w:r>
      <w:r>
        <w:rPr>
          <w:rFonts w:ascii="Times New Roman" w:hAnsi="Times New Roman" w:cs="Times New Roman"/>
          <w:sz w:val="28"/>
          <w:szCs w:val="28"/>
        </w:rPr>
        <w:t xml:space="preserve"> </w:t>
      </w:r>
      <w:r w:rsidRPr="006C1796">
        <w:rPr>
          <w:rFonts w:ascii="Times New Roman" w:hAnsi="Times New Roman" w:cs="Times New Roman"/>
          <w:sz w:val="28"/>
          <w:szCs w:val="28"/>
        </w:rPr>
        <w:t>г</w:t>
      </w:r>
      <w:r>
        <w:rPr>
          <w:rFonts w:ascii="Times New Roman" w:hAnsi="Times New Roman" w:cs="Times New Roman"/>
          <w:sz w:val="28"/>
          <w:szCs w:val="28"/>
        </w:rPr>
        <w:t>.</w:t>
      </w:r>
      <w:r w:rsidRPr="006C1796">
        <w:rPr>
          <w:rFonts w:ascii="Times New Roman" w:hAnsi="Times New Roman" w:cs="Times New Roman"/>
          <w:sz w:val="28"/>
          <w:szCs w:val="28"/>
        </w:rPr>
        <w:t xml:space="preserve"> – 172 человека</w:t>
      </w:r>
      <w:r>
        <w:rPr>
          <w:rFonts w:ascii="Times New Roman" w:hAnsi="Times New Roman" w:cs="Times New Roman"/>
          <w:sz w:val="28"/>
          <w:szCs w:val="28"/>
        </w:rPr>
        <w:t xml:space="preserve"> </w:t>
      </w:r>
      <w:r w:rsidRPr="006C1796">
        <w:rPr>
          <w:rFonts w:ascii="Times New Roman" w:hAnsi="Times New Roman" w:cs="Times New Roman"/>
          <w:sz w:val="28"/>
          <w:szCs w:val="28"/>
        </w:rPr>
        <w:t xml:space="preserve">или 16,6 %). </w:t>
      </w:r>
    </w:p>
    <w:p w:rsidR="00651773" w:rsidRPr="006C1796" w:rsidRDefault="00651773" w:rsidP="006C1796">
      <w:pPr>
        <w:spacing w:after="0" w:line="240" w:lineRule="auto"/>
        <w:jc w:val="both"/>
        <w:rPr>
          <w:rFonts w:ascii="Times New Roman" w:hAnsi="Times New Roman" w:cs="Times New Roman"/>
          <w:i/>
          <w:iCs/>
          <w:sz w:val="28"/>
          <w:szCs w:val="28"/>
        </w:rPr>
      </w:pPr>
      <w:r w:rsidRPr="006C1796">
        <w:rPr>
          <w:rFonts w:ascii="Times New Roman" w:hAnsi="Times New Roman" w:cs="Times New Roman"/>
          <w:b/>
          <w:bCs/>
          <w:i/>
          <w:iCs/>
          <w:sz w:val="28"/>
          <w:szCs w:val="28"/>
        </w:rPr>
        <w:t xml:space="preserve">           </w:t>
      </w:r>
      <w:r w:rsidRPr="006C1796">
        <w:rPr>
          <w:rFonts w:ascii="Times New Roman" w:hAnsi="Times New Roman" w:cs="Times New Roman"/>
          <w:i/>
          <w:iCs/>
          <w:sz w:val="28"/>
          <w:szCs w:val="28"/>
        </w:rPr>
        <w:t xml:space="preserve">Для справки: по </w:t>
      </w:r>
      <w:r>
        <w:rPr>
          <w:rFonts w:ascii="Times New Roman" w:hAnsi="Times New Roman" w:cs="Times New Roman"/>
          <w:i/>
          <w:iCs/>
          <w:sz w:val="28"/>
          <w:szCs w:val="28"/>
        </w:rPr>
        <w:t>Республике Беларусь</w:t>
      </w:r>
      <w:r w:rsidRPr="006C1796">
        <w:rPr>
          <w:rFonts w:ascii="Times New Roman" w:hAnsi="Times New Roman" w:cs="Times New Roman"/>
          <w:i/>
          <w:iCs/>
          <w:sz w:val="28"/>
          <w:szCs w:val="28"/>
        </w:rPr>
        <w:t xml:space="preserve"> на 01.01.2020 под наблюдением находится 13826 человек, потребляющих наркотические и ненаркотические вещества (в 2018 – 13675 человек), из них на учете находится 7914 человек </w:t>
      </w:r>
      <w:r>
        <w:rPr>
          <w:rFonts w:ascii="Times New Roman" w:hAnsi="Times New Roman" w:cs="Times New Roman"/>
          <w:i/>
          <w:iCs/>
          <w:sz w:val="28"/>
          <w:szCs w:val="28"/>
        </w:rPr>
        <w:t xml:space="preserve">                </w:t>
      </w:r>
      <w:r w:rsidRPr="006C1796">
        <w:rPr>
          <w:rFonts w:ascii="Times New Roman" w:hAnsi="Times New Roman" w:cs="Times New Roman"/>
          <w:i/>
          <w:iCs/>
          <w:sz w:val="28"/>
          <w:szCs w:val="28"/>
        </w:rPr>
        <w:t xml:space="preserve">(в 2018 году </w:t>
      </w:r>
      <w:r>
        <w:rPr>
          <w:rFonts w:ascii="Times New Roman" w:hAnsi="Times New Roman" w:cs="Times New Roman"/>
          <w:i/>
          <w:iCs/>
          <w:sz w:val="28"/>
          <w:szCs w:val="28"/>
        </w:rPr>
        <w:t>−</w:t>
      </w:r>
      <w:r w:rsidRPr="006C1796">
        <w:rPr>
          <w:rFonts w:ascii="Times New Roman" w:hAnsi="Times New Roman" w:cs="Times New Roman"/>
          <w:i/>
          <w:iCs/>
          <w:sz w:val="28"/>
          <w:szCs w:val="28"/>
        </w:rPr>
        <w:t xml:space="preserve">8113 человек), на профилактическом наблюдении – 5912человек (в 2018 году </w:t>
      </w:r>
      <w:r w:rsidRPr="006C1796">
        <w:rPr>
          <w:rFonts w:ascii="Times New Roman" w:hAnsi="Times New Roman" w:cs="Times New Roman"/>
          <w:sz w:val="28"/>
          <w:szCs w:val="28"/>
        </w:rPr>
        <w:t>–</w:t>
      </w:r>
      <w:r w:rsidRPr="006C1796">
        <w:rPr>
          <w:rFonts w:ascii="Times New Roman" w:hAnsi="Times New Roman" w:cs="Times New Roman"/>
          <w:i/>
          <w:iCs/>
          <w:sz w:val="28"/>
          <w:szCs w:val="28"/>
        </w:rPr>
        <w:t xml:space="preserve"> 5562 человек).</w:t>
      </w:r>
    </w:p>
    <w:p w:rsidR="00651773" w:rsidRPr="006C1796" w:rsidRDefault="00651773" w:rsidP="006C1796">
      <w:pPr>
        <w:tabs>
          <w:tab w:val="left" w:pos="3480"/>
          <w:tab w:val="left" w:pos="5880"/>
          <w:tab w:val="left" w:pos="8280"/>
        </w:tabs>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 xml:space="preserve">          Состоит под наблюдением по нозологиям: </w:t>
      </w:r>
    </w:p>
    <w:p w:rsidR="00651773" w:rsidRPr="006C1796" w:rsidRDefault="00651773" w:rsidP="006C1796">
      <w:pPr>
        <w:spacing w:after="0" w:line="240" w:lineRule="auto"/>
        <w:jc w:val="both"/>
        <w:rPr>
          <w:rFonts w:ascii="Times New Roman" w:hAnsi="Times New Roman" w:cs="Times New Roman"/>
          <w:color w:val="000000"/>
          <w:sz w:val="28"/>
          <w:szCs w:val="28"/>
        </w:rPr>
      </w:pPr>
      <w:r w:rsidRPr="006C1796">
        <w:rPr>
          <w:rFonts w:ascii="Times New Roman" w:hAnsi="Times New Roman" w:cs="Times New Roman"/>
          <w:color w:val="000000"/>
          <w:sz w:val="28"/>
          <w:szCs w:val="28"/>
        </w:rPr>
        <w:t xml:space="preserve">          зависимость от наркотических веществ </w:t>
      </w:r>
      <w:r w:rsidRPr="006C1796">
        <w:rPr>
          <w:rStyle w:val="2"/>
        </w:rPr>
        <w:t>– 456 человек, что составляет 38,75</w:t>
      </w:r>
      <w:r w:rsidRPr="006C1796">
        <w:rPr>
          <w:rStyle w:val="2"/>
          <w:b/>
          <w:bCs/>
        </w:rPr>
        <w:t xml:space="preserve"> </w:t>
      </w:r>
      <w:r w:rsidRPr="006C1796">
        <w:rPr>
          <w:rStyle w:val="2"/>
        </w:rPr>
        <w:t>на 100 тыс. населения (в 2018 году – 456 человек или 38,64 на 100 тыс. населения</w:t>
      </w:r>
      <w:r w:rsidRPr="006C1796">
        <w:rPr>
          <w:rFonts w:ascii="Times New Roman" w:hAnsi="Times New Roman" w:cs="Times New Roman"/>
          <w:sz w:val="28"/>
          <w:szCs w:val="28"/>
        </w:rPr>
        <w:t>),  несовершеннолетних нет</w:t>
      </w:r>
      <w:r w:rsidRPr="006C1796">
        <w:rPr>
          <w:rFonts w:ascii="Times New Roman" w:hAnsi="Times New Roman" w:cs="Times New Roman"/>
          <w:color w:val="000000"/>
          <w:sz w:val="28"/>
          <w:szCs w:val="28"/>
        </w:rPr>
        <w:t>;</w:t>
      </w:r>
    </w:p>
    <w:p w:rsidR="00651773" w:rsidRPr="006C1796" w:rsidRDefault="00651773" w:rsidP="006C1796">
      <w:pPr>
        <w:spacing w:after="0" w:line="240" w:lineRule="auto"/>
        <w:jc w:val="both"/>
        <w:rPr>
          <w:rFonts w:ascii="Times New Roman" w:hAnsi="Times New Roman" w:cs="Times New Roman"/>
          <w:color w:val="000000"/>
          <w:sz w:val="28"/>
          <w:szCs w:val="28"/>
        </w:rPr>
      </w:pPr>
      <w:r w:rsidRPr="006C1796">
        <w:rPr>
          <w:rFonts w:ascii="Times New Roman" w:hAnsi="Times New Roman" w:cs="Times New Roman"/>
          <w:color w:val="000000"/>
          <w:sz w:val="28"/>
          <w:szCs w:val="28"/>
        </w:rPr>
        <w:t xml:space="preserve">          зависимость от ненаркотических веществ </w:t>
      </w:r>
      <w:r w:rsidRPr="006C1796">
        <w:rPr>
          <w:rStyle w:val="2"/>
        </w:rPr>
        <w:t>– 73 человека, что составило 6,23 на 100 тыс. населения (в 2018 году – 74 человека или  6,27</w:t>
      </w:r>
      <w:r w:rsidRPr="006C1796">
        <w:rPr>
          <w:rFonts w:ascii="Times New Roman" w:hAnsi="Times New Roman" w:cs="Times New Roman"/>
          <w:color w:val="000000"/>
          <w:sz w:val="28"/>
          <w:szCs w:val="28"/>
        </w:rPr>
        <w:t xml:space="preserve"> на </w:t>
      </w:r>
      <w:r w:rsidRPr="006C1796">
        <w:rPr>
          <w:rStyle w:val="2"/>
        </w:rPr>
        <w:t>100 тыс. населения);</w:t>
      </w:r>
      <w:r w:rsidRPr="006C1796">
        <w:rPr>
          <w:rFonts w:ascii="Times New Roman" w:hAnsi="Times New Roman" w:cs="Times New Roman"/>
          <w:color w:val="000000"/>
          <w:sz w:val="28"/>
          <w:szCs w:val="28"/>
        </w:rPr>
        <w:t xml:space="preserve">          </w:t>
      </w:r>
    </w:p>
    <w:p w:rsidR="00651773" w:rsidRPr="006C1796" w:rsidRDefault="00651773" w:rsidP="006C1796">
      <w:pPr>
        <w:spacing w:after="0" w:line="240" w:lineRule="auto"/>
        <w:jc w:val="both"/>
        <w:rPr>
          <w:rFonts w:ascii="Times New Roman" w:hAnsi="Times New Roman" w:cs="Times New Roman"/>
          <w:color w:val="000000"/>
          <w:sz w:val="28"/>
          <w:szCs w:val="28"/>
        </w:rPr>
      </w:pPr>
      <w:r w:rsidRPr="006C1796">
        <w:rPr>
          <w:rFonts w:ascii="Times New Roman" w:hAnsi="Times New Roman" w:cs="Times New Roman"/>
          <w:color w:val="000000"/>
          <w:sz w:val="28"/>
          <w:szCs w:val="28"/>
        </w:rPr>
        <w:t xml:space="preserve">           употребление наркотических веществ</w:t>
      </w:r>
      <w:r>
        <w:rPr>
          <w:rFonts w:ascii="Times New Roman" w:hAnsi="Times New Roman" w:cs="Times New Roman"/>
          <w:color w:val="000000"/>
          <w:sz w:val="28"/>
          <w:szCs w:val="28"/>
        </w:rPr>
        <w:t>,</w:t>
      </w:r>
      <w:r w:rsidRPr="006C1796">
        <w:rPr>
          <w:rFonts w:ascii="Times New Roman" w:hAnsi="Times New Roman" w:cs="Times New Roman"/>
          <w:color w:val="000000"/>
          <w:sz w:val="28"/>
          <w:szCs w:val="28"/>
        </w:rPr>
        <w:t xml:space="preserve"> с вредными последствиями – </w:t>
      </w:r>
      <w:r>
        <w:rPr>
          <w:rFonts w:ascii="Times New Roman" w:hAnsi="Times New Roman" w:cs="Times New Roman"/>
          <w:color w:val="000000"/>
          <w:sz w:val="28"/>
          <w:szCs w:val="28"/>
        </w:rPr>
        <w:t xml:space="preserve">                    </w:t>
      </w:r>
      <w:r w:rsidRPr="006C1796">
        <w:rPr>
          <w:rFonts w:ascii="Times New Roman" w:hAnsi="Times New Roman" w:cs="Times New Roman"/>
          <w:color w:val="000000"/>
          <w:sz w:val="28"/>
          <w:szCs w:val="28"/>
        </w:rPr>
        <w:t xml:space="preserve">419 человек или 35,77 на 100 тыс. населения (в 2018 году </w:t>
      </w:r>
      <w:r w:rsidRPr="006C1796">
        <w:rPr>
          <w:rStyle w:val="2"/>
        </w:rPr>
        <w:t>–</w:t>
      </w:r>
      <w:r w:rsidRPr="006C1796">
        <w:rPr>
          <w:rFonts w:ascii="Times New Roman" w:hAnsi="Times New Roman" w:cs="Times New Roman"/>
          <w:color w:val="000000"/>
          <w:sz w:val="28"/>
          <w:szCs w:val="28"/>
        </w:rPr>
        <w:t xml:space="preserve"> 408 человек или 34,57 на 100 тыс. населения);</w:t>
      </w:r>
    </w:p>
    <w:p w:rsidR="00651773" w:rsidRPr="006C1796" w:rsidRDefault="00651773" w:rsidP="006C1796">
      <w:pPr>
        <w:spacing w:after="0" w:line="240" w:lineRule="auto"/>
        <w:ind w:firstLine="720"/>
        <w:jc w:val="both"/>
        <w:rPr>
          <w:rFonts w:ascii="Times New Roman" w:hAnsi="Times New Roman" w:cs="Times New Roman"/>
          <w:b/>
          <w:bCs/>
          <w:color w:val="000000"/>
          <w:sz w:val="28"/>
          <w:szCs w:val="28"/>
        </w:rPr>
      </w:pPr>
      <w:r w:rsidRPr="006C1796">
        <w:rPr>
          <w:rFonts w:ascii="Times New Roman" w:hAnsi="Times New Roman" w:cs="Times New Roman"/>
          <w:color w:val="000000"/>
          <w:sz w:val="28"/>
          <w:szCs w:val="28"/>
        </w:rPr>
        <w:t xml:space="preserve">употребление ненаркотических веществ, с вредными последствиями </w:t>
      </w:r>
      <w:r>
        <w:rPr>
          <w:rFonts w:ascii="Times New Roman" w:hAnsi="Times New Roman" w:cs="Times New Roman"/>
          <w:color w:val="000000"/>
          <w:sz w:val="28"/>
          <w:szCs w:val="28"/>
        </w:rPr>
        <w:t xml:space="preserve">             </w:t>
      </w:r>
      <w:r w:rsidRPr="006C1796">
        <w:rPr>
          <w:rFonts w:ascii="Times New Roman" w:hAnsi="Times New Roman" w:cs="Times New Roman"/>
          <w:color w:val="000000"/>
          <w:sz w:val="28"/>
          <w:szCs w:val="28"/>
        </w:rPr>
        <w:t xml:space="preserve">106 человек или 9,05 на 100 тыс. населения (в 2018 году 98 человек или </w:t>
      </w:r>
      <w:r>
        <w:rPr>
          <w:rFonts w:ascii="Times New Roman" w:hAnsi="Times New Roman" w:cs="Times New Roman"/>
          <w:color w:val="000000"/>
          <w:sz w:val="28"/>
          <w:szCs w:val="28"/>
        </w:rPr>
        <w:t xml:space="preserve">               </w:t>
      </w:r>
      <w:r w:rsidRPr="006C1796">
        <w:rPr>
          <w:rFonts w:ascii="Times New Roman" w:hAnsi="Times New Roman" w:cs="Times New Roman"/>
          <w:color w:val="000000"/>
          <w:sz w:val="28"/>
          <w:szCs w:val="28"/>
        </w:rPr>
        <w:t>8,30 на 100 тыс. населения).</w:t>
      </w:r>
      <w:r w:rsidRPr="006C1796">
        <w:rPr>
          <w:rFonts w:ascii="Times New Roman" w:hAnsi="Times New Roman" w:cs="Times New Roman"/>
          <w:b/>
          <w:bCs/>
          <w:color w:val="000000"/>
          <w:sz w:val="28"/>
          <w:szCs w:val="28"/>
        </w:rPr>
        <w:t xml:space="preserve"> </w:t>
      </w:r>
    </w:p>
    <w:p w:rsidR="00651773" w:rsidRPr="006C1796" w:rsidRDefault="00651773" w:rsidP="006C1796">
      <w:pPr>
        <w:spacing w:after="0" w:line="240" w:lineRule="auto"/>
        <w:ind w:firstLine="720"/>
        <w:jc w:val="both"/>
        <w:rPr>
          <w:rFonts w:ascii="Times New Roman" w:hAnsi="Times New Roman" w:cs="Times New Roman"/>
          <w:sz w:val="28"/>
          <w:szCs w:val="28"/>
        </w:rPr>
      </w:pPr>
      <w:r w:rsidRPr="006C1796">
        <w:rPr>
          <w:rFonts w:ascii="Times New Roman" w:hAnsi="Times New Roman" w:cs="Times New Roman"/>
          <w:sz w:val="28"/>
          <w:szCs w:val="28"/>
        </w:rPr>
        <w:t>По регионам области на 01.01.2020 ситуация складывается следующим образом:</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8"/>
        <w:gridCol w:w="1722"/>
        <w:gridCol w:w="1762"/>
        <w:gridCol w:w="1680"/>
        <w:gridCol w:w="2148"/>
      </w:tblGrid>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Регионы</w:t>
            </w:r>
          </w:p>
        </w:tc>
        <w:tc>
          <w:tcPr>
            <w:tcW w:w="1722" w:type="dxa"/>
          </w:tcPr>
          <w:p w:rsidR="00651773" w:rsidRPr="006C1796" w:rsidRDefault="00651773" w:rsidP="006D6E8B">
            <w:pPr>
              <w:spacing w:after="0" w:line="240" w:lineRule="auto"/>
              <w:jc w:val="center"/>
              <w:rPr>
                <w:rFonts w:ascii="Times New Roman" w:hAnsi="Times New Roman" w:cs="Times New Roman"/>
                <w:sz w:val="28"/>
                <w:szCs w:val="28"/>
              </w:rPr>
            </w:pPr>
            <w:r w:rsidRPr="006C1796">
              <w:rPr>
                <w:rFonts w:ascii="Times New Roman" w:hAnsi="Times New Roman" w:cs="Times New Roman"/>
                <w:sz w:val="28"/>
                <w:szCs w:val="28"/>
              </w:rPr>
              <w:t>Состоит на ДУ с д</w:t>
            </w:r>
            <w:r>
              <w:rPr>
                <w:rFonts w:ascii="Times New Roman" w:hAnsi="Times New Roman" w:cs="Times New Roman"/>
                <w:sz w:val="28"/>
                <w:szCs w:val="28"/>
              </w:rPr>
              <w:t>иагно</w:t>
            </w:r>
            <w:r w:rsidRPr="006C1796">
              <w:rPr>
                <w:rFonts w:ascii="Times New Roman" w:hAnsi="Times New Roman" w:cs="Times New Roman"/>
                <w:sz w:val="28"/>
                <w:szCs w:val="28"/>
              </w:rPr>
              <w:t>зом наркомания\ 2018</w:t>
            </w:r>
          </w:p>
        </w:tc>
        <w:tc>
          <w:tcPr>
            <w:tcW w:w="1762" w:type="dxa"/>
          </w:tcPr>
          <w:p w:rsidR="00651773" w:rsidRPr="006C1796" w:rsidRDefault="00651773" w:rsidP="006D6E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Состоит на ЛПН с эпизодическим </w:t>
            </w:r>
            <w:r w:rsidRPr="006C1796">
              <w:rPr>
                <w:rFonts w:ascii="Times New Roman" w:hAnsi="Times New Roman" w:cs="Times New Roman"/>
                <w:sz w:val="28"/>
                <w:szCs w:val="28"/>
              </w:rPr>
              <w:t>употреблением наркотиков\ 2018</w:t>
            </w:r>
          </w:p>
        </w:tc>
        <w:tc>
          <w:tcPr>
            <w:tcW w:w="1680" w:type="dxa"/>
          </w:tcPr>
          <w:p w:rsidR="00651773" w:rsidRPr="006C1796" w:rsidRDefault="00651773" w:rsidP="006D6E8B">
            <w:pPr>
              <w:spacing w:after="0" w:line="240" w:lineRule="auto"/>
              <w:jc w:val="center"/>
              <w:rPr>
                <w:rFonts w:ascii="Times New Roman" w:hAnsi="Times New Roman" w:cs="Times New Roman"/>
                <w:sz w:val="28"/>
                <w:szCs w:val="28"/>
              </w:rPr>
            </w:pPr>
            <w:r w:rsidRPr="006C1796">
              <w:rPr>
                <w:rFonts w:ascii="Times New Roman" w:hAnsi="Times New Roman" w:cs="Times New Roman"/>
                <w:sz w:val="28"/>
                <w:szCs w:val="28"/>
              </w:rPr>
              <w:t>Состоит на ДУ с д</w:t>
            </w:r>
            <w:r>
              <w:rPr>
                <w:rFonts w:ascii="Times New Roman" w:hAnsi="Times New Roman" w:cs="Times New Roman"/>
                <w:sz w:val="28"/>
                <w:szCs w:val="28"/>
              </w:rPr>
              <w:t>иагно</w:t>
            </w:r>
            <w:r w:rsidRPr="006C1796">
              <w:rPr>
                <w:rFonts w:ascii="Times New Roman" w:hAnsi="Times New Roman" w:cs="Times New Roman"/>
                <w:sz w:val="28"/>
                <w:szCs w:val="28"/>
              </w:rPr>
              <w:t>зом токсикомания\2018</w:t>
            </w:r>
          </w:p>
        </w:tc>
        <w:tc>
          <w:tcPr>
            <w:tcW w:w="2148" w:type="dxa"/>
          </w:tcPr>
          <w:p w:rsidR="00651773" w:rsidRPr="006C1796" w:rsidRDefault="00651773" w:rsidP="006D6E8B">
            <w:pPr>
              <w:spacing w:after="0" w:line="240" w:lineRule="auto"/>
              <w:jc w:val="center"/>
              <w:rPr>
                <w:rFonts w:ascii="Times New Roman" w:hAnsi="Times New Roman" w:cs="Times New Roman"/>
                <w:sz w:val="28"/>
                <w:szCs w:val="28"/>
              </w:rPr>
            </w:pPr>
            <w:r w:rsidRPr="006C1796">
              <w:rPr>
                <w:rFonts w:ascii="Times New Roman" w:hAnsi="Times New Roman" w:cs="Times New Roman"/>
                <w:sz w:val="28"/>
                <w:szCs w:val="28"/>
              </w:rPr>
              <w:t>Состоит на ЛПН с эпизод</w:t>
            </w:r>
            <w:r>
              <w:rPr>
                <w:rFonts w:ascii="Times New Roman" w:hAnsi="Times New Roman" w:cs="Times New Roman"/>
                <w:sz w:val="28"/>
                <w:szCs w:val="28"/>
              </w:rPr>
              <w:t>ическим</w:t>
            </w:r>
            <w:r w:rsidRPr="006C1796">
              <w:rPr>
                <w:rFonts w:ascii="Times New Roman" w:hAnsi="Times New Roman" w:cs="Times New Roman"/>
                <w:sz w:val="28"/>
                <w:szCs w:val="28"/>
              </w:rPr>
              <w:t xml:space="preserve"> употреблением токсических в</w:t>
            </w:r>
            <w:r>
              <w:rPr>
                <w:rFonts w:ascii="Times New Roman" w:hAnsi="Times New Roman" w:cs="Times New Roman"/>
                <w:sz w:val="28"/>
                <w:szCs w:val="28"/>
              </w:rPr>
              <w:t>ещест</w:t>
            </w:r>
            <w:r w:rsidRPr="006C1796">
              <w:rPr>
                <w:rFonts w:ascii="Times New Roman" w:hAnsi="Times New Roman" w:cs="Times New Roman"/>
                <w:sz w:val="28"/>
                <w:szCs w:val="28"/>
              </w:rPr>
              <w:t>в\      2018</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г.Витебск</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233\221</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268\251</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40\39</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62\51</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г.Орша</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66\60</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46\52</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3\3</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г.Полоцк</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47\57</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41\38</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4\5</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6\8</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г.Новополоцк</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40\43</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18\20</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9\8</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12\8</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Бешенковичский р-н</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1\0</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0\1</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Браславский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2\2</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Верхнедвинский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Витебский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11\10</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18\18</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4\5</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4\6</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Глубокский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0\1</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2\2</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3\3</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Городокский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3\2</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0\2</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Докшицкий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3\2</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Дубровенский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2\5</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0\1</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2\2</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Лепельский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0\1</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3\2</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0\1</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0\1</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Лиозненский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2\1</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3\3</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Миорский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1\0</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Оршанский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27\31</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7\11</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2\0</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Полоцкий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7\7</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1\3</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2\3</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0\3</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Поставский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1\0</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2\0</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Россонский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4\4</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Сенненский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1\8</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1\0</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2\2</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Толочинский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6\8</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6\5</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2\0</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Ушачский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1\0</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5\4</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1\0</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Чашникский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2\3</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Шарковщинский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0\2</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Шумилинский</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1\1</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0\0</w:t>
            </w:r>
          </w:p>
        </w:tc>
      </w:tr>
      <w:tr w:rsidR="00651773" w:rsidRPr="006C1796">
        <w:trPr>
          <w:jc w:val="center"/>
        </w:trPr>
        <w:tc>
          <w:tcPr>
            <w:tcW w:w="2706"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Итого по области</w:t>
            </w:r>
          </w:p>
        </w:tc>
        <w:tc>
          <w:tcPr>
            <w:tcW w:w="172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454\456</w:t>
            </w:r>
          </w:p>
        </w:tc>
        <w:tc>
          <w:tcPr>
            <w:tcW w:w="1762"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419\408</w:t>
            </w:r>
          </w:p>
        </w:tc>
        <w:tc>
          <w:tcPr>
            <w:tcW w:w="1680"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73\74</w:t>
            </w:r>
          </w:p>
        </w:tc>
        <w:tc>
          <w:tcPr>
            <w:tcW w:w="2148" w:type="dxa"/>
          </w:tcPr>
          <w:p w:rsidR="00651773" w:rsidRPr="006C1796" w:rsidRDefault="00651773" w:rsidP="006C1796">
            <w:pPr>
              <w:spacing w:after="0" w:line="240" w:lineRule="auto"/>
              <w:jc w:val="both"/>
              <w:rPr>
                <w:rFonts w:ascii="Times New Roman" w:hAnsi="Times New Roman" w:cs="Times New Roman"/>
                <w:sz w:val="28"/>
                <w:szCs w:val="28"/>
              </w:rPr>
            </w:pPr>
            <w:r w:rsidRPr="006C1796">
              <w:rPr>
                <w:rFonts w:ascii="Times New Roman" w:hAnsi="Times New Roman" w:cs="Times New Roman"/>
                <w:sz w:val="28"/>
                <w:szCs w:val="28"/>
              </w:rPr>
              <w:t>106\98</w:t>
            </w:r>
          </w:p>
        </w:tc>
      </w:tr>
    </w:tbl>
    <w:p w:rsidR="00651773" w:rsidRPr="006C1796" w:rsidRDefault="00651773" w:rsidP="00FF4E7A">
      <w:pPr>
        <w:widowControl w:val="0"/>
        <w:spacing w:after="0" w:line="240" w:lineRule="auto"/>
        <w:ind w:firstLine="720"/>
        <w:jc w:val="both"/>
        <w:rPr>
          <w:rFonts w:ascii="Times New Roman" w:hAnsi="Times New Roman" w:cs="Times New Roman"/>
          <w:sz w:val="28"/>
          <w:szCs w:val="28"/>
        </w:rPr>
      </w:pPr>
      <w:r w:rsidRPr="006C1796">
        <w:rPr>
          <w:rFonts w:ascii="Times New Roman" w:hAnsi="Times New Roman" w:cs="Times New Roman"/>
          <w:sz w:val="28"/>
          <w:szCs w:val="28"/>
        </w:rPr>
        <w:t>Таким образом, по-прежнему, наибольшее распространение употребление наркотиков по-прежнему отмечается в крупных городах области (гг. Витебск, Орша, Полоцк, Новополоцк) и некоторых районах (Оршанский, Толочинский, Сенненский, Витебский).</w:t>
      </w:r>
    </w:p>
    <w:p w:rsidR="00651773" w:rsidRPr="006C1796" w:rsidRDefault="00651773" w:rsidP="006C1796">
      <w:pPr>
        <w:spacing w:after="0" w:line="240" w:lineRule="auto"/>
        <w:ind w:firstLine="709"/>
        <w:jc w:val="both"/>
        <w:rPr>
          <w:rFonts w:ascii="Times New Roman" w:hAnsi="Times New Roman" w:cs="Times New Roman"/>
          <w:sz w:val="28"/>
          <w:szCs w:val="28"/>
        </w:rPr>
      </w:pPr>
      <w:r w:rsidRPr="006C1796">
        <w:rPr>
          <w:rFonts w:ascii="Times New Roman" w:hAnsi="Times New Roman" w:cs="Times New Roman"/>
          <w:sz w:val="28"/>
          <w:szCs w:val="28"/>
        </w:rPr>
        <w:t>69,3 % (729 человек) потребителей наркотических и ненаркотических веществ составляет возрастная группа до 35 лет, из них 3,23 % несовершеннолетних (34 человека).</w:t>
      </w:r>
    </w:p>
    <w:p w:rsidR="00651773" w:rsidRPr="006C1796" w:rsidRDefault="00651773" w:rsidP="006C1796">
      <w:pPr>
        <w:tabs>
          <w:tab w:val="left" w:pos="3480"/>
          <w:tab w:val="left" w:pos="5880"/>
          <w:tab w:val="left" w:pos="8280"/>
        </w:tabs>
        <w:spacing w:after="0" w:line="240" w:lineRule="auto"/>
        <w:ind w:firstLine="709"/>
        <w:jc w:val="both"/>
        <w:rPr>
          <w:rFonts w:ascii="Times New Roman" w:hAnsi="Times New Roman" w:cs="Times New Roman"/>
          <w:sz w:val="28"/>
          <w:szCs w:val="28"/>
        </w:rPr>
      </w:pPr>
      <w:r w:rsidRPr="006C1796">
        <w:rPr>
          <w:rFonts w:ascii="Times New Roman" w:hAnsi="Times New Roman" w:cs="Times New Roman"/>
          <w:sz w:val="28"/>
          <w:szCs w:val="28"/>
        </w:rPr>
        <w:t>Среди зарегистрированных потребителей психоактивных веществ             0,38 % ученики школ, гимназий, лицеев (в 2018г – 0,68 %),  2,47 % учащиеся ПТУ (в 2018г – 4,73 %), 1,05 %  студенты техникумов (в 2018г – 1,35 %),                     0,95 % студенты ВУЗов (в 2018г – 1,25 %).  Таким образом, отмечается снижение потребителей ПАВ среди учащейся молодежи.</w:t>
      </w:r>
    </w:p>
    <w:p w:rsidR="00651773" w:rsidRPr="006C1796" w:rsidRDefault="00651773" w:rsidP="006C1796">
      <w:pPr>
        <w:tabs>
          <w:tab w:val="left" w:pos="3480"/>
          <w:tab w:val="left" w:pos="5880"/>
          <w:tab w:val="left" w:pos="8280"/>
        </w:tabs>
        <w:spacing w:after="0" w:line="240" w:lineRule="auto"/>
        <w:ind w:firstLine="709"/>
        <w:jc w:val="both"/>
        <w:rPr>
          <w:rFonts w:ascii="Times New Roman" w:hAnsi="Times New Roman" w:cs="Times New Roman"/>
          <w:sz w:val="28"/>
          <w:szCs w:val="28"/>
        </w:rPr>
      </w:pPr>
      <w:r w:rsidRPr="006C1796">
        <w:rPr>
          <w:rFonts w:ascii="Times New Roman" w:hAnsi="Times New Roman" w:cs="Times New Roman"/>
          <w:sz w:val="28"/>
          <w:szCs w:val="28"/>
        </w:rPr>
        <w:t xml:space="preserve">74,43% учтенных потребителей ПАВ не работают; 73,95 % не имеют собственной семьи; 12,64 % разведены; 49,34 % имеют судимость, из них </w:t>
      </w:r>
      <w:r>
        <w:rPr>
          <w:rFonts w:ascii="Times New Roman" w:hAnsi="Times New Roman" w:cs="Times New Roman"/>
          <w:sz w:val="28"/>
          <w:szCs w:val="28"/>
        </w:rPr>
        <w:t xml:space="preserve">               </w:t>
      </w:r>
      <w:r w:rsidRPr="006C1796">
        <w:rPr>
          <w:rFonts w:ascii="Times New Roman" w:hAnsi="Times New Roman" w:cs="Times New Roman"/>
          <w:sz w:val="28"/>
          <w:szCs w:val="28"/>
        </w:rPr>
        <w:t>26,62 % судимы 2 и более раз, у 5,23 %  судимость связана с  незаконным оборотом наркотиков.</w:t>
      </w:r>
    </w:p>
    <w:p w:rsidR="00651773" w:rsidRPr="006C1796" w:rsidRDefault="00651773" w:rsidP="006C1796">
      <w:pPr>
        <w:tabs>
          <w:tab w:val="left" w:pos="3480"/>
          <w:tab w:val="left" w:pos="5880"/>
          <w:tab w:val="left" w:pos="8280"/>
        </w:tabs>
        <w:spacing w:after="0" w:line="240" w:lineRule="auto"/>
        <w:ind w:firstLine="709"/>
        <w:jc w:val="both"/>
        <w:rPr>
          <w:rFonts w:ascii="Times New Roman" w:hAnsi="Times New Roman" w:cs="Times New Roman"/>
          <w:sz w:val="28"/>
          <w:szCs w:val="28"/>
        </w:rPr>
      </w:pPr>
      <w:r w:rsidRPr="006C1796">
        <w:rPr>
          <w:rFonts w:ascii="Times New Roman" w:hAnsi="Times New Roman" w:cs="Times New Roman"/>
          <w:sz w:val="28"/>
          <w:szCs w:val="28"/>
        </w:rPr>
        <w:t xml:space="preserve">По распространенности среди наркотиков в Витебской области лидируют каннабиноиды – 416 человек, или 39,54 % (в 2018г – 422 человека, или </w:t>
      </w:r>
      <w:r>
        <w:rPr>
          <w:rFonts w:ascii="Times New Roman" w:hAnsi="Times New Roman" w:cs="Times New Roman"/>
          <w:sz w:val="28"/>
          <w:szCs w:val="28"/>
        </w:rPr>
        <w:t xml:space="preserve">                       </w:t>
      </w:r>
      <w:r w:rsidRPr="006C1796">
        <w:rPr>
          <w:rFonts w:ascii="Times New Roman" w:hAnsi="Times New Roman" w:cs="Times New Roman"/>
          <w:sz w:val="28"/>
          <w:szCs w:val="28"/>
        </w:rPr>
        <w:t>40,73 %). Потребители наркотиков опийной группы (опий, героин) зарегистрировано 358 человек, или 34,03 % (в 2018г  383 человека или               36,97 %); 97 человек или 9,22 %, потребляют психостимуляторы (в 2018</w:t>
      </w:r>
      <w:r>
        <w:rPr>
          <w:rFonts w:ascii="Times New Roman" w:hAnsi="Times New Roman" w:cs="Times New Roman"/>
          <w:sz w:val="28"/>
          <w:szCs w:val="28"/>
        </w:rPr>
        <w:t xml:space="preserve"> </w:t>
      </w:r>
      <w:r w:rsidRPr="006C1796">
        <w:rPr>
          <w:rFonts w:ascii="Times New Roman" w:hAnsi="Times New Roman" w:cs="Times New Roman"/>
          <w:sz w:val="28"/>
          <w:szCs w:val="28"/>
        </w:rPr>
        <w:t>г</w:t>
      </w:r>
      <w:r>
        <w:rPr>
          <w:rFonts w:ascii="Times New Roman" w:hAnsi="Times New Roman" w:cs="Times New Roman"/>
          <w:sz w:val="28"/>
          <w:szCs w:val="28"/>
        </w:rPr>
        <w:t>.</w:t>
      </w:r>
      <w:r w:rsidRPr="006C1796">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6C1796">
        <w:rPr>
          <w:rFonts w:ascii="Times New Roman" w:hAnsi="Times New Roman" w:cs="Times New Roman"/>
          <w:sz w:val="28"/>
          <w:szCs w:val="28"/>
        </w:rPr>
        <w:t>59 человек или 5,69 %), синтетические наркотики потребляют  179 человек или 17,02 % (в 2018</w:t>
      </w:r>
      <w:r>
        <w:rPr>
          <w:rFonts w:ascii="Times New Roman" w:hAnsi="Times New Roman" w:cs="Times New Roman"/>
          <w:sz w:val="28"/>
          <w:szCs w:val="28"/>
        </w:rPr>
        <w:t xml:space="preserve"> </w:t>
      </w:r>
      <w:r w:rsidRPr="006C1796">
        <w:rPr>
          <w:rFonts w:ascii="Times New Roman" w:hAnsi="Times New Roman" w:cs="Times New Roman"/>
          <w:sz w:val="28"/>
          <w:szCs w:val="28"/>
        </w:rPr>
        <w:t>г</w:t>
      </w:r>
      <w:r>
        <w:rPr>
          <w:rFonts w:ascii="Times New Roman" w:hAnsi="Times New Roman" w:cs="Times New Roman"/>
          <w:sz w:val="28"/>
          <w:szCs w:val="28"/>
        </w:rPr>
        <w:t>.</w:t>
      </w:r>
      <w:r w:rsidRPr="006C1796">
        <w:rPr>
          <w:rFonts w:ascii="Times New Roman" w:hAnsi="Times New Roman" w:cs="Times New Roman"/>
          <w:sz w:val="28"/>
          <w:szCs w:val="28"/>
        </w:rPr>
        <w:t xml:space="preserve"> – 172 человека или 16,6 %).</w:t>
      </w:r>
    </w:p>
    <w:p w:rsidR="00651773" w:rsidRPr="006C1796" w:rsidRDefault="00651773" w:rsidP="006C1796">
      <w:pPr>
        <w:spacing w:after="0" w:line="240" w:lineRule="auto"/>
        <w:ind w:firstLine="709"/>
        <w:jc w:val="both"/>
        <w:rPr>
          <w:rFonts w:ascii="Times New Roman" w:hAnsi="Times New Roman" w:cs="Times New Roman"/>
          <w:sz w:val="28"/>
          <w:szCs w:val="28"/>
        </w:rPr>
      </w:pPr>
      <w:r w:rsidRPr="006C1796">
        <w:rPr>
          <w:rFonts w:ascii="Times New Roman" w:hAnsi="Times New Roman" w:cs="Times New Roman"/>
          <w:color w:val="000000"/>
          <w:sz w:val="28"/>
          <w:szCs w:val="28"/>
        </w:rPr>
        <w:t>В 2019 году отмечалось снижение количества проведенных в лечебных учреждениях области медицинских освидетельствований для установления факта употребления наркотических веществ - 862</w:t>
      </w:r>
      <w:r w:rsidRPr="006C1796">
        <w:rPr>
          <w:rFonts w:ascii="Times New Roman" w:hAnsi="Times New Roman" w:cs="Times New Roman"/>
          <w:b/>
          <w:bCs/>
          <w:color w:val="000000"/>
          <w:sz w:val="28"/>
          <w:szCs w:val="28"/>
        </w:rPr>
        <w:t xml:space="preserve"> </w:t>
      </w:r>
      <w:r w:rsidRPr="006C1796">
        <w:rPr>
          <w:rFonts w:ascii="Times New Roman" w:hAnsi="Times New Roman" w:cs="Times New Roman"/>
          <w:color w:val="000000"/>
          <w:sz w:val="28"/>
          <w:szCs w:val="28"/>
        </w:rPr>
        <w:t>(2018 г</w:t>
      </w:r>
      <w:r>
        <w:rPr>
          <w:rFonts w:ascii="Times New Roman" w:hAnsi="Times New Roman" w:cs="Times New Roman"/>
          <w:color w:val="000000"/>
          <w:sz w:val="28"/>
          <w:szCs w:val="28"/>
        </w:rPr>
        <w:t>.</w:t>
      </w:r>
      <w:r w:rsidRPr="006C1796">
        <w:rPr>
          <w:rFonts w:ascii="Times New Roman" w:hAnsi="Times New Roman" w:cs="Times New Roman"/>
          <w:color w:val="000000"/>
          <w:sz w:val="28"/>
          <w:szCs w:val="28"/>
        </w:rPr>
        <w:t xml:space="preserve"> </w:t>
      </w:r>
      <w:r w:rsidRPr="006C1796">
        <w:rPr>
          <w:rFonts w:ascii="Times New Roman" w:hAnsi="Times New Roman" w:cs="Times New Roman"/>
          <w:sz w:val="28"/>
          <w:szCs w:val="28"/>
        </w:rPr>
        <w:t>–</w:t>
      </w:r>
      <w:r w:rsidRPr="006C1796">
        <w:rPr>
          <w:rFonts w:ascii="Times New Roman" w:hAnsi="Times New Roman" w:cs="Times New Roman"/>
          <w:color w:val="000000"/>
          <w:sz w:val="28"/>
          <w:szCs w:val="28"/>
        </w:rPr>
        <w:t xml:space="preserve"> 987).</w:t>
      </w:r>
    </w:p>
    <w:p w:rsidR="00651773" w:rsidRPr="006C1796" w:rsidRDefault="00651773" w:rsidP="006C1796">
      <w:pPr>
        <w:tabs>
          <w:tab w:val="left" w:pos="3480"/>
          <w:tab w:val="left" w:pos="5880"/>
          <w:tab w:val="left" w:pos="8280"/>
        </w:tabs>
        <w:spacing w:after="0" w:line="240" w:lineRule="auto"/>
        <w:ind w:firstLine="709"/>
        <w:jc w:val="both"/>
        <w:rPr>
          <w:rFonts w:ascii="Times New Roman" w:hAnsi="Times New Roman" w:cs="Times New Roman"/>
          <w:sz w:val="28"/>
          <w:szCs w:val="28"/>
        </w:rPr>
      </w:pPr>
      <w:r w:rsidRPr="006C1796">
        <w:rPr>
          <w:rFonts w:ascii="Times New Roman" w:hAnsi="Times New Roman" w:cs="Times New Roman"/>
          <w:sz w:val="28"/>
          <w:szCs w:val="28"/>
        </w:rPr>
        <w:t>В Полоцкой областной психиатрической больнице работает кабинет заместительной терапии метадоном. В программу заместительной терапии  принимаются наркозависимые из всех регионов области. В 2019 году программу заместительной терапии метадоном прошли 40 человек.</w:t>
      </w:r>
    </w:p>
    <w:p w:rsidR="00651773" w:rsidRPr="006C1796" w:rsidRDefault="00651773" w:rsidP="006C1796">
      <w:pPr>
        <w:tabs>
          <w:tab w:val="left" w:pos="3480"/>
          <w:tab w:val="left" w:pos="5880"/>
          <w:tab w:val="left" w:pos="8280"/>
        </w:tabs>
        <w:spacing w:after="0" w:line="240" w:lineRule="auto"/>
        <w:ind w:firstLine="709"/>
        <w:jc w:val="both"/>
        <w:rPr>
          <w:rFonts w:ascii="Times New Roman" w:hAnsi="Times New Roman" w:cs="Times New Roman"/>
          <w:b/>
          <w:bCs/>
          <w:sz w:val="28"/>
          <w:szCs w:val="28"/>
        </w:rPr>
      </w:pPr>
      <w:r w:rsidRPr="006C1796">
        <w:rPr>
          <w:rFonts w:ascii="Times New Roman" w:hAnsi="Times New Roman" w:cs="Times New Roman"/>
          <w:sz w:val="28"/>
          <w:szCs w:val="28"/>
        </w:rPr>
        <w:t>Для формирования опыта жизни без наркотиков (алкоголя) и навыков сопротивления влиянию среды в учреждениях здравоохранения внедрены реабилитационные программы: в стационаре УЗ «Витебский областной клинический центр психиатрии и наркологии», в УЗ «Лепельская областная психиатрическая больница», УЗ «Полоцкая областная психиатрическая больница». В 2019 году реабилитацию прошло 1264 человека.</w:t>
      </w:r>
    </w:p>
    <w:p w:rsidR="00651773" w:rsidRPr="006C1796" w:rsidRDefault="00651773" w:rsidP="006C1796">
      <w:pPr>
        <w:tabs>
          <w:tab w:val="left" w:pos="3480"/>
          <w:tab w:val="left" w:pos="5880"/>
          <w:tab w:val="left" w:pos="8280"/>
        </w:tabs>
        <w:spacing w:after="0" w:line="240" w:lineRule="auto"/>
        <w:ind w:firstLine="709"/>
        <w:jc w:val="both"/>
        <w:rPr>
          <w:rFonts w:ascii="Times New Roman" w:hAnsi="Times New Roman" w:cs="Times New Roman"/>
          <w:sz w:val="28"/>
          <w:szCs w:val="28"/>
        </w:rPr>
      </w:pPr>
      <w:r w:rsidRPr="006C1796">
        <w:rPr>
          <w:rFonts w:ascii="Times New Roman" w:hAnsi="Times New Roman" w:cs="Times New Roman"/>
          <w:sz w:val="28"/>
          <w:szCs w:val="28"/>
        </w:rPr>
        <w:t>С февраля 2019 года на базе подросткового наркологического отделения Центра по адресу: г.</w:t>
      </w:r>
      <w:r>
        <w:rPr>
          <w:rFonts w:ascii="Times New Roman" w:hAnsi="Times New Roman" w:cs="Times New Roman"/>
          <w:sz w:val="28"/>
          <w:szCs w:val="28"/>
        </w:rPr>
        <w:t xml:space="preserve"> </w:t>
      </w:r>
      <w:r w:rsidRPr="006C1796">
        <w:rPr>
          <w:rFonts w:ascii="Times New Roman" w:hAnsi="Times New Roman" w:cs="Times New Roman"/>
          <w:sz w:val="28"/>
          <w:szCs w:val="28"/>
        </w:rPr>
        <w:t>Витебск, Московский проспект, 64 работает кабинет профилактики употребления наркотиков. В работе кабинета участвуют психологи, наркологи, психотерапевты. В кабинете имеются демонстрационный материал, телевизор, компьютер со специальными тематическими программами, видеотекой.</w:t>
      </w:r>
      <w:r w:rsidRPr="006C1796">
        <w:rPr>
          <w:rFonts w:ascii="Times New Roman" w:hAnsi="Times New Roman" w:cs="Times New Roman"/>
          <w:b/>
          <w:bCs/>
          <w:sz w:val="28"/>
          <w:szCs w:val="28"/>
        </w:rPr>
        <w:t xml:space="preserve"> </w:t>
      </w:r>
      <w:r w:rsidRPr="006C1796">
        <w:rPr>
          <w:rFonts w:ascii="Times New Roman" w:hAnsi="Times New Roman" w:cs="Times New Roman"/>
          <w:sz w:val="28"/>
          <w:szCs w:val="28"/>
        </w:rPr>
        <w:t xml:space="preserve">С лицами, допускающими немедицинское потребление наркотических средств, организована работа </w:t>
      </w:r>
      <w:r>
        <w:rPr>
          <w:rFonts w:ascii="Times New Roman" w:hAnsi="Times New Roman" w:cs="Times New Roman"/>
          <w:sz w:val="28"/>
          <w:szCs w:val="28"/>
        </w:rPr>
        <w:t xml:space="preserve">                 </w:t>
      </w:r>
      <w:r w:rsidRPr="006C1796">
        <w:rPr>
          <w:rFonts w:ascii="Times New Roman" w:hAnsi="Times New Roman" w:cs="Times New Roman"/>
          <w:sz w:val="28"/>
          <w:szCs w:val="28"/>
        </w:rPr>
        <w:t xml:space="preserve">в двух возрастных категориях: с 14 до 16 лет; с 16 до 18 лет. В 2019 году проконсультировано 169 человек. </w:t>
      </w:r>
    </w:p>
    <w:p w:rsidR="00651773" w:rsidRPr="006C1796" w:rsidRDefault="00651773" w:rsidP="006C1796">
      <w:pPr>
        <w:tabs>
          <w:tab w:val="left" w:pos="3480"/>
          <w:tab w:val="left" w:pos="5880"/>
          <w:tab w:val="left" w:pos="8280"/>
        </w:tabs>
        <w:spacing w:after="0" w:line="240" w:lineRule="auto"/>
        <w:jc w:val="both"/>
        <w:rPr>
          <w:rFonts w:ascii="Times New Roman" w:hAnsi="Times New Roman" w:cs="Times New Roman"/>
          <w:sz w:val="28"/>
          <w:szCs w:val="28"/>
        </w:rPr>
      </w:pPr>
      <w:r w:rsidRPr="006C1796">
        <w:rPr>
          <w:rFonts w:ascii="Times New Roman" w:hAnsi="Times New Roman" w:cs="Times New Roman"/>
          <w:spacing w:val="-8"/>
          <w:sz w:val="28"/>
          <w:szCs w:val="28"/>
        </w:rPr>
        <w:t xml:space="preserve">         </w:t>
      </w:r>
      <w:r w:rsidRPr="006C1796">
        <w:rPr>
          <w:rFonts w:ascii="Times New Roman" w:hAnsi="Times New Roman" w:cs="Times New Roman"/>
          <w:sz w:val="28"/>
          <w:szCs w:val="28"/>
        </w:rPr>
        <w:t xml:space="preserve">По вопросам лечения наркотической зависимости, в том числе анонимно, можно обратиться в УЗ «Витебский областной клинический центр психиатрии и наркологии» в стационар по адресу: пос. Витьба, ул. Центральная, 1-а, </w:t>
      </w:r>
      <w:r>
        <w:rPr>
          <w:rFonts w:ascii="Times New Roman" w:hAnsi="Times New Roman" w:cs="Times New Roman"/>
          <w:sz w:val="28"/>
          <w:szCs w:val="28"/>
        </w:rPr>
        <w:t xml:space="preserve">               </w:t>
      </w:r>
      <w:r w:rsidRPr="006C1796">
        <w:rPr>
          <w:rFonts w:ascii="Times New Roman" w:hAnsi="Times New Roman" w:cs="Times New Roman"/>
          <w:sz w:val="28"/>
          <w:szCs w:val="28"/>
        </w:rPr>
        <w:t>тел.(8-0212) 69-29-85 или в диспансер по адресу: г.</w:t>
      </w:r>
      <w:r>
        <w:rPr>
          <w:rFonts w:ascii="Times New Roman" w:hAnsi="Times New Roman" w:cs="Times New Roman"/>
          <w:sz w:val="28"/>
          <w:szCs w:val="28"/>
        </w:rPr>
        <w:t xml:space="preserve"> </w:t>
      </w:r>
      <w:r w:rsidRPr="006C1796">
        <w:rPr>
          <w:rFonts w:ascii="Times New Roman" w:hAnsi="Times New Roman" w:cs="Times New Roman"/>
          <w:sz w:val="28"/>
          <w:szCs w:val="28"/>
        </w:rPr>
        <w:t xml:space="preserve">Витебск, </w:t>
      </w:r>
      <w:r>
        <w:rPr>
          <w:rFonts w:ascii="Times New Roman" w:hAnsi="Times New Roman" w:cs="Times New Roman"/>
          <w:sz w:val="28"/>
          <w:szCs w:val="28"/>
        </w:rPr>
        <w:t xml:space="preserve">                                          </w:t>
      </w:r>
      <w:r w:rsidRPr="006C1796">
        <w:rPr>
          <w:rFonts w:ascii="Times New Roman" w:hAnsi="Times New Roman" w:cs="Times New Roman"/>
          <w:sz w:val="28"/>
          <w:szCs w:val="28"/>
        </w:rPr>
        <w:t>ул. Коммунистическая, 6, тел. (8-0212) 61-45-76, 60-29-15. Круглосуточно работает телефон доверия (8-0212) 61-60-60.</w:t>
      </w:r>
    </w:p>
    <w:p w:rsidR="00651773" w:rsidRPr="006C1796" w:rsidRDefault="00651773" w:rsidP="006C1796">
      <w:pPr>
        <w:shd w:val="clear" w:color="auto" w:fill="FFFFFF"/>
        <w:tabs>
          <w:tab w:val="left" w:pos="1075"/>
        </w:tabs>
        <w:spacing w:after="0" w:line="240" w:lineRule="auto"/>
        <w:ind w:firstLine="709"/>
        <w:jc w:val="both"/>
        <w:rPr>
          <w:rFonts w:ascii="Times New Roman" w:hAnsi="Times New Roman" w:cs="Times New Roman"/>
          <w:spacing w:val="-8"/>
          <w:sz w:val="28"/>
          <w:szCs w:val="28"/>
        </w:rPr>
      </w:pPr>
      <w:r w:rsidRPr="006C1796">
        <w:rPr>
          <w:rFonts w:ascii="Times New Roman" w:hAnsi="Times New Roman" w:cs="Times New Roman"/>
          <w:spacing w:val="-8"/>
          <w:sz w:val="28"/>
          <w:szCs w:val="28"/>
        </w:rPr>
        <w:t xml:space="preserve">По вопросам  реабилитации можно обращаться  ежедневно с 8.00 – до 14.00  по адресу: г. Полоцк, ул. 23-х  Гвардейцев, 4а, тел. (8-02144) 43-57-37 </w:t>
      </w:r>
      <w:r w:rsidRPr="006C1796">
        <w:rPr>
          <w:rFonts w:ascii="Times New Roman" w:hAnsi="Times New Roman" w:cs="Times New Roman"/>
          <w:sz w:val="28"/>
          <w:szCs w:val="28"/>
        </w:rPr>
        <w:t>–</w:t>
      </w:r>
      <w:r w:rsidRPr="006C1796">
        <w:rPr>
          <w:rFonts w:ascii="Times New Roman" w:hAnsi="Times New Roman" w:cs="Times New Roman"/>
          <w:spacing w:val="-8"/>
          <w:sz w:val="28"/>
          <w:szCs w:val="28"/>
        </w:rPr>
        <w:t xml:space="preserve"> регистратура,  (8-02144) 43-41-84 – наркологическое отделение стационара, отделение реабилитации зависимостей. </w:t>
      </w:r>
    </w:p>
    <w:p w:rsidR="00651773" w:rsidRPr="006C1796" w:rsidRDefault="00651773" w:rsidP="006C1796">
      <w:pPr>
        <w:tabs>
          <w:tab w:val="left" w:pos="3480"/>
          <w:tab w:val="left" w:pos="5880"/>
          <w:tab w:val="left" w:pos="8280"/>
        </w:tabs>
        <w:spacing w:before="480" w:after="0" w:line="280" w:lineRule="exact"/>
        <w:jc w:val="both"/>
        <w:rPr>
          <w:rFonts w:ascii="Times New Roman" w:hAnsi="Times New Roman" w:cs="Times New Roman"/>
          <w:sz w:val="28"/>
          <w:szCs w:val="28"/>
        </w:rPr>
      </w:pPr>
      <w:r w:rsidRPr="006C1796">
        <w:rPr>
          <w:rFonts w:ascii="Times New Roman" w:hAnsi="Times New Roman" w:cs="Times New Roman"/>
          <w:sz w:val="28"/>
          <w:szCs w:val="28"/>
        </w:rPr>
        <w:t>Заведующая наркологическим отделением</w:t>
      </w:r>
    </w:p>
    <w:p w:rsidR="00651773" w:rsidRPr="006C1796" w:rsidRDefault="00651773" w:rsidP="006C1796">
      <w:pPr>
        <w:tabs>
          <w:tab w:val="left" w:pos="3480"/>
          <w:tab w:val="left" w:pos="5880"/>
          <w:tab w:val="left" w:pos="8280"/>
        </w:tabs>
        <w:spacing w:after="0" w:line="280" w:lineRule="exact"/>
        <w:jc w:val="both"/>
        <w:rPr>
          <w:rFonts w:ascii="Times New Roman" w:hAnsi="Times New Roman" w:cs="Times New Roman"/>
          <w:sz w:val="28"/>
          <w:szCs w:val="28"/>
        </w:rPr>
      </w:pPr>
      <w:r w:rsidRPr="006C1796">
        <w:rPr>
          <w:rFonts w:ascii="Times New Roman" w:hAnsi="Times New Roman" w:cs="Times New Roman"/>
          <w:sz w:val="28"/>
          <w:szCs w:val="28"/>
        </w:rPr>
        <w:t xml:space="preserve">диспансера УЗ «ВОКЦ психиатрии </w:t>
      </w:r>
    </w:p>
    <w:p w:rsidR="00651773" w:rsidRPr="006C1796" w:rsidRDefault="00651773" w:rsidP="006C1796">
      <w:pPr>
        <w:tabs>
          <w:tab w:val="left" w:pos="6840"/>
        </w:tabs>
        <w:spacing w:after="0" w:line="280" w:lineRule="exact"/>
        <w:jc w:val="both"/>
        <w:rPr>
          <w:rFonts w:ascii="Times New Roman" w:hAnsi="Times New Roman" w:cs="Times New Roman"/>
          <w:sz w:val="28"/>
          <w:szCs w:val="28"/>
        </w:rPr>
      </w:pPr>
      <w:r w:rsidRPr="006C1796">
        <w:rPr>
          <w:rFonts w:ascii="Times New Roman" w:hAnsi="Times New Roman" w:cs="Times New Roman"/>
          <w:sz w:val="28"/>
          <w:szCs w:val="28"/>
        </w:rPr>
        <w:t>и наркологии»                                                                          И.Н.Щелкунова</w:t>
      </w:r>
    </w:p>
    <w:sectPr w:rsidR="00651773" w:rsidRPr="006C1796" w:rsidSect="00FF4E7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C43"/>
    <w:rsid w:val="00091B01"/>
    <w:rsid w:val="000F563A"/>
    <w:rsid w:val="0014188A"/>
    <w:rsid w:val="001F7BD5"/>
    <w:rsid w:val="0023645D"/>
    <w:rsid w:val="0023668E"/>
    <w:rsid w:val="00244B79"/>
    <w:rsid w:val="00245096"/>
    <w:rsid w:val="002666B4"/>
    <w:rsid w:val="00281549"/>
    <w:rsid w:val="0030052A"/>
    <w:rsid w:val="0033099E"/>
    <w:rsid w:val="00390C62"/>
    <w:rsid w:val="0049737A"/>
    <w:rsid w:val="00535A19"/>
    <w:rsid w:val="005506EC"/>
    <w:rsid w:val="00555CE6"/>
    <w:rsid w:val="00571EAC"/>
    <w:rsid w:val="00614331"/>
    <w:rsid w:val="00651773"/>
    <w:rsid w:val="00656FAB"/>
    <w:rsid w:val="006607F1"/>
    <w:rsid w:val="00697009"/>
    <w:rsid w:val="006C1796"/>
    <w:rsid w:val="006D6E8B"/>
    <w:rsid w:val="00700908"/>
    <w:rsid w:val="00721C43"/>
    <w:rsid w:val="00780D7A"/>
    <w:rsid w:val="00872F5A"/>
    <w:rsid w:val="008C0B3B"/>
    <w:rsid w:val="00913A30"/>
    <w:rsid w:val="009A6C6B"/>
    <w:rsid w:val="00A212F7"/>
    <w:rsid w:val="00A525D0"/>
    <w:rsid w:val="00A62EEF"/>
    <w:rsid w:val="00A9175A"/>
    <w:rsid w:val="00B14116"/>
    <w:rsid w:val="00B8290A"/>
    <w:rsid w:val="00B839DC"/>
    <w:rsid w:val="00B91538"/>
    <w:rsid w:val="00BA52BF"/>
    <w:rsid w:val="00C61731"/>
    <w:rsid w:val="00C62299"/>
    <w:rsid w:val="00C83216"/>
    <w:rsid w:val="00CA0E4B"/>
    <w:rsid w:val="00CC3717"/>
    <w:rsid w:val="00CD64F1"/>
    <w:rsid w:val="00D57EE8"/>
    <w:rsid w:val="00D93172"/>
    <w:rsid w:val="00DD374B"/>
    <w:rsid w:val="00E44689"/>
    <w:rsid w:val="00F07B7B"/>
    <w:rsid w:val="00F5054B"/>
    <w:rsid w:val="00F66E1E"/>
    <w:rsid w:val="00F848D5"/>
    <w:rsid w:val="00F96B42"/>
    <w:rsid w:val="00F97D9A"/>
    <w:rsid w:val="00FD796E"/>
    <w:rsid w:val="00FF4E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43"/>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
    <w:basedOn w:val="DefaultParagraphFont"/>
    <w:uiPriority w:val="99"/>
    <w:rsid w:val="00721C43"/>
    <w:rPr>
      <w:rFonts w:ascii="Times New Roman" w:hAnsi="Times New Roman" w:cs="Times New Roman"/>
      <w:color w:val="000000"/>
      <w:spacing w:val="0"/>
      <w:w w:val="100"/>
      <w:position w:val="0"/>
      <w:sz w:val="28"/>
      <w:szCs w:val="28"/>
      <w:u w:val="none"/>
      <w:effect w:val="none"/>
      <w:lang w:val="ru-RU" w:eastAsia="ru-RU"/>
    </w:rPr>
  </w:style>
</w:styles>
</file>

<file path=word/webSettings.xml><?xml version="1.0" encoding="utf-8"?>
<w:webSettings xmlns:r="http://schemas.openxmlformats.org/officeDocument/2006/relationships" xmlns:w="http://schemas.openxmlformats.org/wordprocessingml/2006/main">
  <w:divs>
    <w:div w:id="1432774702">
      <w:marLeft w:val="0"/>
      <w:marRight w:val="0"/>
      <w:marTop w:val="0"/>
      <w:marBottom w:val="0"/>
      <w:divBdr>
        <w:top w:val="none" w:sz="0" w:space="0" w:color="auto"/>
        <w:left w:val="none" w:sz="0" w:space="0" w:color="auto"/>
        <w:bottom w:val="none" w:sz="0" w:space="0" w:color="auto"/>
        <w:right w:val="none" w:sz="0" w:space="0" w:color="auto"/>
      </w:divBdr>
    </w:div>
    <w:div w:id="1432774703">
      <w:marLeft w:val="0"/>
      <w:marRight w:val="0"/>
      <w:marTop w:val="0"/>
      <w:marBottom w:val="0"/>
      <w:divBdr>
        <w:top w:val="none" w:sz="0" w:space="0" w:color="auto"/>
        <w:left w:val="none" w:sz="0" w:space="0" w:color="auto"/>
        <w:bottom w:val="none" w:sz="0" w:space="0" w:color="auto"/>
        <w:right w:val="none" w:sz="0" w:space="0" w:color="auto"/>
      </w:divBdr>
    </w:div>
    <w:div w:id="1432774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179</TotalTime>
  <Pages>4</Pages>
  <Words>1202</Words>
  <Characters>6856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28</cp:revision>
  <cp:lastPrinted>2020-02-25T08:52:00Z</cp:lastPrinted>
  <dcterms:created xsi:type="dcterms:W3CDTF">2020-02-15T19:43:00Z</dcterms:created>
  <dcterms:modified xsi:type="dcterms:W3CDTF">2020-02-25T12:11:00Z</dcterms:modified>
</cp:coreProperties>
</file>