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4B8" w:rsidRDefault="00DE54B8" w:rsidP="00F508FE">
      <w:pPr>
        <w:ind w:left="-851" w:firstLine="851"/>
      </w:pPr>
    </w:p>
    <w:p w:rsidR="00F508FE" w:rsidRPr="008D754B" w:rsidRDefault="00F508FE" w:rsidP="00F508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30"/>
          <w:szCs w:val="30"/>
        </w:rPr>
      </w:pPr>
      <w:r w:rsidRPr="008D754B">
        <w:rPr>
          <w:rFonts w:ascii="Times New Roman" w:hAnsi="Times New Roman"/>
          <w:sz w:val="30"/>
          <w:szCs w:val="30"/>
        </w:rPr>
        <w:t>МАТЕРИАЛЫ</w:t>
      </w:r>
    </w:p>
    <w:p w:rsidR="00F508FE" w:rsidRPr="008D754B" w:rsidRDefault="00F508FE" w:rsidP="00F508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hAnsi="Times New Roman"/>
          <w:sz w:val="30"/>
          <w:szCs w:val="30"/>
        </w:rPr>
      </w:pPr>
      <w:proofErr w:type="gramStart"/>
      <w:r w:rsidRPr="008D754B">
        <w:rPr>
          <w:rFonts w:ascii="Times New Roman" w:hAnsi="Times New Roman"/>
          <w:sz w:val="30"/>
          <w:szCs w:val="30"/>
        </w:rPr>
        <w:t>для</w:t>
      </w:r>
      <w:proofErr w:type="gramEnd"/>
      <w:r w:rsidRPr="008D754B">
        <w:rPr>
          <w:rFonts w:ascii="Times New Roman" w:hAnsi="Times New Roman"/>
          <w:sz w:val="30"/>
          <w:szCs w:val="30"/>
        </w:rPr>
        <w:t xml:space="preserve"> членов информационно-пропагандистских групп</w:t>
      </w:r>
    </w:p>
    <w:p w:rsidR="00F508FE" w:rsidRPr="008D754B" w:rsidRDefault="00F508FE" w:rsidP="00F508FE">
      <w:pPr>
        <w:spacing w:after="0" w:line="240" w:lineRule="auto"/>
        <w:ind w:left="-851" w:firstLine="851"/>
        <w:rPr>
          <w:rFonts w:ascii="Times New Roman" w:eastAsia="Times New Roman" w:hAnsi="Times New Roman"/>
          <w:sz w:val="30"/>
          <w:szCs w:val="30"/>
          <w:lang w:eastAsia="ru-RU"/>
        </w:rPr>
      </w:pPr>
      <w:r w:rsidRPr="008D754B">
        <w:rPr>
          <w:rFonts w:ascii="Times New Roman" w:eastAsia="Times New Roman" w:hAnsi="Times New Roman"/>
          <w:sz w:val="30"/>
          <w:szCs w:val="30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>декабрь</w:t>
      </w:r>
      <w:proofErr w:type="gramEnd"/>
      <w:r w:rsidRPr="008D754B">
        <w:rPr>
          <w:rFonts w:ascii="Times New Roman" w:eastAsia="Times New Roman" w:hAnsi="Times New Roman"/>
          <w:sz w:val="30"/>
          <w:szCs w:val="30"/>
          <w:lang w:eastAsia="ru-RU"/>
        </w:rPr>
        <w:t xml:space="preserve"> 2021 г.)</w:t>
      </w:r>
    </w:p>
    <w:p w:rsidR="00F508FE" w:rsidRDefault="00F508FE" w:rsidP="00F508FE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color w:val="000000"/>
          <w:sz w:val="30"/>
          <w:szCs w:val="30"/>
          <w:shd w:val="clear" w:color="auto" w:fill="FFFFFF"/>
        </w:rPr>
      </w:pPr>
    </w:p>
    <w:p w:rsidR="00F508FE" w:rsidRPr="006C4E9C" w:rsidRDefault="00F508FE" w:rsidP="00F508FE">
      <w:pPr>
        <w:pStyle w:val="a3"/>
        <w:spacing w:before="0" w:beforeAutospacing="0" w:after="0" w:afterAutospacing="0"/>
        <w:ind w:firstLine="720"/>
        <w:jc w:val="center"/>
        <w:rPr>
          <w:rStyle w:val="a4"/>
          <w:color w:val="000000"/>
          <w:sz w:val="30"/>
          <w:szCs w:val="30"/>
          <w:shd w:val="clear" w:color="auto" w:fill="FFFFFF"/>
        </w:rPr>
      </w:pPr>
      <w:r w:rsidRPr="006C4E9C">
        <w:rPr>
          <w:rStyle w:val="a4"/>
          <w:color w:val="000000"/>
          <w:sz w:val="30"/>
          <w:szCs w:val="30"/>
          <w:shd w:val="clear" w:color="auto" w:fill="FFFFFF"/>
        </w:rPr>
        <w:t xml:space="preserve">Профилактика </w:t>
      </w:r>
      <w:proofErr w:type="spellStart"/>
      <w:r w:rsidRPr="006C4E9C">
        <w:rPr>
          <w:rStyle w:val="a4"/>
          <w:color w:val="000000"/>
          <w:sz w:val="30"/>
          <w:szCs w:val="30"/>
          <w:shd w:val="clear" w:color="auto" w:fill="FFFFFF"/>
        </w:rPr>
        <w:t>киберпреступлений</w:t>
      </w:r>
      <w:proofErr w:type="spellEnd"/>
    </w:p>
    <w:p w:rsidR="00F508FE" w:rsidRDefault="00F508FE" w:rsidP="00F508FE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color w:val="000000"/>
          <w:sz w:val="30"/>
          <w:szCs w:val="30"/>
          <w:shd w:val="clear" w:color="auto" w:fill="FFFFFF"/>
        </w:rPr>
      </w:pPr>
    </w:p>
    <w:p w:rsidR="00F508FE" w:rsidRPr="00416F76" w:rsidRDefault="00F508FE" w:rsidP="00F508FE">
      <w:pPr>
        <w:pStyle w:val="a3"/>
        <w:spacing w:before="0" w:beforeAutospacing="0" w:after="0" w:afterAutospacing="0"/>
        <w:ind w:firstLine="720"/>
        <w:jc w:val="both"/>
        <w:rPr>
          <w:color w:val="000000" w:themeColor="text1"/>
          <w:sz w:val="30"/>
          <w:szCs w:val="30"/>
        </w:rPr>
      </w:pPr>
      <w:proofErr w:type="spellStart"/>
      <w:r w:rsidRPr="00416F76">
        <w:rPr>
          <w:color w:val="000000" w:themeColor="text1"/>
          <w:sz w:val="30"/>
          <w:szCs w:val="30"/>
        </w:rPr>
        <w:t>Киберпреступления</w:t>
      </w:r>
      <w:proofErr w:type="spellEnd"/>
      <w:r w:rsidRPr="00416F76">
        <w:rPr>
          <w:color w:val="000000" w:themeColor="text1"/>
          <w:sz w:val="30"/>
          <w:szCs w:val="30"/>
        </w:rPr>
        <w:t xml:space="preserve"> - преступления, связанные с использованием компьютерной техники (преступления против информационной безопасности, хищения путем использования средств компьютерной техники, изготовление и распространение порнографических материалов и т.д.).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Большинство (но не все)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киберпреступления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совершаются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киберпреступниками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или хакерами, которые зарабатывают на этом деньги.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Киберпреступная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деятельность осуществляется отдельными лицами или организациями.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Некоторые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киберпреступники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объединяются в организованные группы, используют передовые методы и обладают высокой технической квалификацией. Другие – начинающие хакеры.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Киберпреступники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редко взламывают компьютеры по причинам, не имеющим отношения к получению прибыли, например, по политическим или личным.</w:t>
      </w:r>
    </w:p>
    <w:p w:rsidR="00F508FE" w:rsidRPr="00416F76" w:rsidRDefault="00F508FE" w:rsidP="00F508FE">
      <w:pPr>
        <w:shd w:val="clear" w:color="auto" w:fill="FFFFFF"/>
        <w:spacing w:before="300" w:after="15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 xml:space="preserve">Типы </w:t>
      </w:r>
      <w:proofErr w:type="spellStart"/>
      <w:r w:rsidRPr="00416F7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киберпреступлений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:</w:t>
      </w:r>
    </w:p>
    <w:p w:rsidR="00F508FE" w:rsidRPr="00416F76" w:rsidRDefault="00F508FE" w:rsidP="00F508FE">
      <w:pPr>
        <w:shd w:val="clear" w:color="auto" w:fill="FFFFFF"/>
        <w:spacing w:after="150" w:line="432" w:lineRule="atLeast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Вот несколько примеров различных типов </w:t>
      </w: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киберпреступлений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: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Мошенничество с электронной почтой и интернет-мошенничество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Мошенничество с использованием личных данных (кража и злонамеренное использование личной информации)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Кража финансовых данных или данных банковских карт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Кража и продажа корпоративных данных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Кибершантаж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(требование денег для предотвращения </w:t>
      </w: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кибератаки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Атаки программ-вымогателей (тип </w:t>
      </w: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кибершантажа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Криптоджекинг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</w:t>
      </w: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майнинг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криптовалюты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 использованием чужих ресурсов без ведома их владельцев)</w:t>
      </w:r>
    </w:p>
    <w:p w:rsidR="00F508FE" w:rsidRPr="00416F76" w:rsidRDefault="00F508FE" w:rsidP="00F508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proofErr w:type="spellStart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Кибершпионаж</w:t>
      </w:r>
      <w:proofErr w:type="spellEnd"/>
      <w:r w:rsidRPr="00416F7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(несанкционированное получение доступа к данным государственных или коммерческих организаций)</w:t>
      </w:r>
    </w:p>
    <w:p w:rsidR="00F508FE" w:rsidRPr="00416F76" w:rsidRDefault="00F508FE" w:rsidP="00F508FE">
      <w:pPr>
        <w:pStyle w:val="3"/>
        <w:shd w:val="clear" w:color="auto" w:fill="FFFFFF"/>
        <w:spacing w:before="300" w:beforeAutospacing="0" w:after="150" w:afterAutospacing="0"/>
        <w:jc w:val="both"/>
        <w:rPr>
          <w:b w:val="0"/>
          <w:bCs w:val="0"/>
          <w:color w:val="000000" w:themeColor="text1"/>
          <w:sz w:val="30"/>
          <w:szCs w:val="30"/>
        </w:rPr>
      </w:pPr>
      <w:r w:rsidRPr="00416F76">
        <w:rPr>
          <w:rStyle w:val="a4"/>
          <w:b/>
          <w:bCs/>
          <w:color w:val="000000" w:themeColor="text1"/>
          <w:sz w:val="30"/>
          <w:szCs w:val="30"/>
        </w:rPr>
        <w:t xml:space="preserve">Примеры </w:t>
      </w:r>
      <w:proofErr w:type="spellStart"/>
      <w:r w:rsidRPr="00416F76">
        <w:rPr>
          <w:rStyle w:val="a4"/>
          <w:b/>
          <w:bCs/>
          <w:color w:val="000000" w:themeColor="text1"/>
          <w:sz w:val="30"/>
          <w:szCs w:val="30"/>
        </w:rPr>
        <w:t>киберпреступлений</w:t>
      </w:r>
      <w:proofErr w:type="spellEnd"/>
    </w:p>
    <w:p w:rsidR="00F508FE" w:rsidRPr="00416F76" w:rsidRDefault="00F508FE" w:rsidP="00F508FE">
      <w:pPr>
        <w:pStyle w:val="a3"/>
        <w:shd w:val="clear" w:color="auto" w:fill="FFFFFF"/>
        <w:spacing w:before="0" w:beforeAutospacing="0" w:after="150" w:afterAutospacing="0" w:line="432" w:lineRule="atLeast"/>
        <w:jc w:val="center"/>
        <w:rPr>
          <w:color w:val="000000" w:themeColor="text1"/>
          <w:sz w:val="30"/>
          <w:szCs w:val="30"/>
        </w:rPr>
      </w:pPr>
      <w:r w:rsidRPr="00416F76">
        <w:rPr>
          <w:rStyle w:val="a4"/>
          <w:color w:val="000000" w:themeColor="text1"/>
          <w:sz w:val="30"/>
          <w:szCs w:val="30"/>
        </w:rPr>
        <w:t>Атаки с использованием вредоносного ПО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16F76">
        <w:rPr>
          <w:rFonts w:ascii="Times New Roman" w:hAnsi="Times New Roman" w:cs="Times New Roman"/>
          <w:sz w:val="30"/>
          <w:szCs w:val="30"/>
        </w:rPr>
        <w:lastRenderedPageBreak/>
        <w:t>Атака с использованием вредоносного ПО - это заражение компьютерной системы или сети компьютерным вирусом или другим типом вредоносного ПО.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sz w:val="30"/>
          <w:szCs w:val="30"/>
        </w:rPr>
      </w:pPr>
      <w:r w:rsidRPr="00416F76">
        <w:rPr>
          <w:rFonts w:ascii="Times New Roman" w:hAnsi="Times New Roman" w:cs="Times New Roman"/>
          <w:sz w:val="30"/>
          <w:szCs w:val="30"/>
        </w:rPr>
        <w:t>Компьютер, зараженный вредоносной программой, может использоваться злоумышленниками для достижения разных целей. К ним относятся кража конфиденциальных данных, использование компьютера для совершения других преступных действий или нанесение ущерба данным.</w:t>
      </w:r>
    </w:p>
    <w:p w:rsidR="00F508FE" w:rsidRPr="00416F76" w:rsidRDefault="00F508FE" w:rsidP="00F508FE">
      <w:pPr>
        <w:pStyle w:val="a3"/>
        <w:shd w:val="clear" w:color="auto" w:fill="FFFFFF"/>
        <w:spacing w:before="0" w:beforeAutospacing="0" w:after="150" w:afterAutospacing="0" w:line="432" w:lineRule="atLeast"/>
        <w:jc w:val="center"/>
        <w:rPr>
          <w:color w:val="000000" w:themeColor="text1"/>
          <w:sz w:val="30"/>
          <w:szCs w:val="30"/>
        </w:rPr>
      </w:pPr>
      <w:proofErr w:type="spellStart"/>
      <w:r w:rsidRPr="00416F76">
        <w:rPr>
          <w:rStyle w:val="a4"/>
          <w:color w:val="000000" w:themeColor="text1"/>
          <w:sz w:val="30"/>
          <w:szCs w:val="30"/>
        </w:rPr>
        <w:t>Фишинг</w:t>
      </w:r>
      <w:proofErr w:type="spellEnd"/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Фишинговая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кампания - это массовая рассылка спам-сообщений или других форм коммуникации с целью заставить получателей выполнить действия, которые ставят под угрозу их личную безопасность или безопасность организации, в которой они работают.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Сообщения в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фишинговой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рассылке могут содержать зараженные вложения или ссылки на вредоносные сайты. Они также могут просить получателя в ответном письме предоставить конфиденциальную информацию.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Другой тип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фишинговой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кампании известен как целевой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Мошенники пытаются обмануть конкретных людей, ставя под угрозу безопасность организации, в которой они работают.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 отличие от массовых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неперсонифицированных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фишинговых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рассылок сообщения для целевого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фишинга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создаются так, чтобы у получателя не возникло сомнений, что они отправлены из надежного источника, например, от генерального директора или IT-менеджера.</w:t>
      </w:r>
    </w:p>
    <w:p w:rsidR="00F508FE" w:rsidRPr="00416F76" w:rsidRDefault="00F508FE" w:rsidP="00F508FE">
      <w:pPr>
        <w:pStyle w:val="a5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Распределённые атаки типа «отказ в обслуживании»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Распределенные типа «отказ в обслуживании» (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DDoS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) - это тип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кибератаки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которую злоумышленники используют для взлома системы или сети. Иногда для запуска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DDoS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-атак используются подключенные устройства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IoT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(Интернет вещей).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DDoS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-атака перегружает систему большим количеством запросов на подключение, которые она рассылает через один из стандартных протоколов связи.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Кибершантажисты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могут использовать угрозу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DDoS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-атаки для получения денег. Кроме того,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DDoS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запускают в качестве отвлекающего маневра в момент совершения другого типа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киберпреступления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30"/>
          <w:szCs w:val="30"/>
        </w:rPr>
        <w:t xml:space="preserve">Как не стать жертвой </w:t>
      </w:r>
      <w:proofErr w:type="spellStart"/>
      <w:r w:rsidRPr="00416F7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30"/>
          <w:szCs w:val="30"/>
        </w:rPr>
        <w:t>киберпреступления</w:t>
      </w:r>
      <w:proofErr w:type="spellEnd"/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Итак, теперь, когда вы понимаете, какую угрозу представляет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киберпреступность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, встает вопрос о том, как наилучшим образом защитить ваш компьютер и личные данные? Следуйте следующим советам: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Регулярно обновляйте ПО и операционную систему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Постоянное обновление программного обеспечения и операционной системы гарантирует, что для защиты вашего компьютера используются новейшие исправления безопасности.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Установите антивирусное ПО и регулярно его обновляйте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Использование антивируса или комплексного решения для обеспечения интернет-безопасности. Антивирусное ПО позволяет проверять, обнаруживать и удалять угрозы до того, как они создадут проблему. Оно помогает защитить ваш компьютер и ваши данные от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киберпреступников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Если вы используете антивирусное программное обеспечение, регулярно обновляйте его, чтобы обеспечить наилучший уровень защиты.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Используйте сложные пароли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Используйте сложные пароли, которые трудно подобрать, и нигде их не записывайте. Можно воспользоваться услугой надежного менеджера паролей, который облегчит вам задачу, предложив сгенерированный им сильный пароль.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Не открывайте вложения в электронных спам-сообщениях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Классический способ заражения компьютеров с помощью вредоносных атак и других типов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киберпреступлений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- это вложения в электронных спам-сообщениях. Никогда не открывайте вложение от неизвестного вам отправителя.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Не нажимайте на ссылки в электронных спам-сообщениях и не сайтах, которым не доверяете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Еще один способ, используемый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киберпреступниками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для заражения компьютеров пользователей, - это вредоносные ссылки в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спамовых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электронных письмах или других сообщения, а также на незнакомых веб-сайтах. Не проходите по этим ссылкам, чтобы не стать жертвой интернет-мошенников.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Не предоставляйте личную информацию, не убедившись в безопасности канала передачи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Никогда не передавайте личные данные по телефону или по электронной почте, если вы не уверены, что телефонное соединение или электронная почта защищены. Убедитесь, что вы действительно говорите именно с тем человеком, который вам нужен.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Свяжитесь напрямую с компанией, если вы получили подозрительный запрос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Если звонящий просит вас предоставить какие-либо данные, положите трубку. Перезвоните в компанию напрямую по номеру телефона на ее официальном сайте, и убедитесь, что вам звонили не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мошенники.Желательно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пользоваться, при этом, другим телефоном, потому что злоумышленники могут оставаться на линии: вы будете </w:t>
      </w: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думать, что набрали номер заново, а они будут отвечать якобы от имени банка или другой организации, с которой, по вашему мнению, вы разговариваете.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Внимательно проверяйте адреса веб-сайтов, которые вы посещаете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Обращайте внимание на URL-адреса сайтов, на которые вы хотите зайти. Они выглядят легитимно? Не переходить по ссылкам, содержащим незнакомые или на вид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спамовые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URL-адреса.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Если ваш продукт (банковская платежная карта) для обеспечения безопасности в Интернете включает функцию защиты онлайн-транзакций, убедитесь, что она активирована.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 xml:space="preserve">Внимательно просматривайте свои банковские выписки </w:t>
      </w:r>
      <w:r w:rsidRPr="00B64CAE">
        <w:rPr>
          <w:rStyle w:val="a4"/>
          <w:rFonts w:ascii="Times New Roman" w:hAnsi="Times New Roman" w:cs="Times New Roman"/>
          <w:b w:val="0"/>
          <w:color w:val="000000" w:themeColor="text1"/>
          <w:sz w:val="30"/>
          <w:szCs w:val="30"/>
        </w:rPr>
        <w:t>и</w:t>
      </w: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 </w:t>
      </w: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запрашивайте в банке информацию по любым незнакомым транзакциям. Банк может проверить, являются ли они мошенническими.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30"/>
          <w:szCs w:val="30"/>
        </w:rPr>
        <w:t>Базовые правила «общения» с телефонными мошенниками</w:t>
      </w:r>
      <w:r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Телефонное мошенничество было и остается одним из наиболее распространенных способов обмана граждан. Обычно цель — завладеть чужими денежными средствами. Как понять, что на другом конце трубки мошенники, и как реагировать на подобные звонки: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Основное правило: не сообщайте данные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Это правило даже можно назвать «нулевым» – ни при каких обстоятельствах не сообщайте по телефону свои конфиденциальные данные. Необходимо помнить, что банки и другие легитимные организации никогда не потребуют у вас озвучить код из смс, CVV и так далее. Запрос конфиденциальной информации - самый явный признак мошенничества.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Перезвоните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При малейшем подозрении необходимо завершить звонок и перезвонить на официальный телефон той организации, от которой якобы поступил первичный вызов. В случае банка, например, телефон можно найти на обратной стороне карты, либо в личном кабинете онлайн-банкинга. Стоит отметить, что помимо финансовых организаций и силовых организаций, мошенники также любят представляться сотрудниками вашего сотового оператора.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Задайте контрольный вопрос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Договоритесь с близкими и родственниками о контрольном слове или коротком вопросе, который позволит удостовериться, что звонит не мошенник. Данная мера может показаться чрезмерной, однако часто мошенники пытаются вывести собеседника из равновесия, говоря о том, что близкому человеку грозит опасность. Мы в любом случае должны иметь «холодную» голову и на 100% быть уверенными в том, что звонит именно тот, кого мы слышим, а не робот или злоумышленник.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Никаких ссылок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Не реагируйте на сообщения с незнакомых номеров, в которых указаны ссылки для скачивания стороннего ПО или переход на какие-либо веб-страницы с целью получения, например, выигрыша в лотерее (особенно, если ни в каком конкурсе вы не участвовали) и так далее. Такие действия чреваты установкой на ваш телефон вирусного ПО, а также кражей данных и денежных средств.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Не переводите деньги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Следующий совет вытекает из предыдущего, но стоит его выделить отдельно: игнорируйте сообщения от незнакомых номеров с просьбой перевода денежных средств. Мошенники могут написать от лица близких родственников (причем, не факт, что у вас такие родственники вообще есть – мошенники делают массовые рассылки, стремясь попасть в большее количество людей). Выходом опять же будет звонок с уточнением на номер человека, от лица которого действуют мошенники.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Не перезванивайте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Не стоит перезванивать по незнакомым номерам (если у вас есть такая возможность). Зачастую можно заметить вызов на телефон, который тут же прерывается. Естественное желание - перезвонить, чтобы узнать, кто звонил. Однако мошенники часто используют платные номера – если вы перезвоните на такой номер, с вас начнет списываться поминутная оплата.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Ошибка перевода: свяжитесь с банком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Если вам приходит смс о зачислении средств, а вы не имеете к этому отношения, есть вероятность мошенничества. В случае с балансом мобильного телефона, у человека, который отправил вам денежную сумму, есть возможность оспорить операцию – если вы самостоятельно переведете деньги обратно, мошенники потом еще раз спишут с вас такую же сумму денег. То же самое касается и банковских переводов – лучше не переводить полученные денежные средства самостоятельно, а обратиться в банк с заявлением об ошибочном зачислении.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Проверяйте источники</w:t>
      </w:r>
      <w:r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Так как актуальные новости зачастую становятся еще одним инструментом убеждения у мошенников, всегда стоит перепроверять в официальных источниках информацию, которую сообщает звонящий.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Коронавирус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для всех является крайне актуальной и острой темой, в связи с чем особо участились случаи мошенничества, связанные с вакцинацией или социальными выплатами.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Style w:val="a4"/>
          <w:rFonts w:ascii="Times New Roman" w:hAnsi="Times New Roman" w:cs="Times New Roman"/>
          <w:color w:val="000000" w:themeColor="text1"/>
          <w:sz w:val="30"/>
          <w:szCs w:val="30"/>
        </w:rPr>
        <w:t>Все эти правила – базовые при общении с мошенниками, но каждый день изобретаются новые способы обмана. </w:t>
      </w: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Иногда этому способствует развитие технологической базы, которую злоумышленники также берут на вооружение – к примеру, создание «голосового клона», который способен имитировать речь реально существующего человека, тем </w:t>
      </w: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самым еще больше втираясь в доверие к потенциальной жертве. Технология пока широко не используется из-за сложностей создания </w:t>
      </w:r>
      <w:proofErr w:type="spellStart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дипфейка</w:t>
      </w:r>
      <w:proofErr w:type="spellEnd"/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, однако стоит подготовиться и к такому. Противостояние подобному типу мошенничества аналогично с мерами защиты от обычного, телефонного – при малейших сомнениях нужно сбрасывать звонок и перезванивать самостоятельно.</w:t>
      </w:r>
    </w:p>
    <w:p w:rsidR="00F508FE" w:rsidRPr="00416F76" w:rsidRDefault="00F508FE" w:rsidP="00F508FE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Опасность состоит еще и в том, что злоумышленники используют подмену телефонного номера – у абонента высвечивается номер, вроде как похожий на легитимную организацию (например, начинающийся с +357), но на самом деле это звонок с неизвестного мобильного.</w:t>
      </w:r>
    </w:p>
    <w:p w:rsidR="00F508FE" w:rsidRPr="00416F76" w:rsidRDefault="00F508FE" w:rsidP="00F508FE">
      <w:pPr>
        <w:pStyle w:val="a5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416F76">
        <w:rPr>
          <w:rFonts w:ascii="Times New Roman" w:hAnsi="Times New Roman" w:cs="Times New Roman"/>
          <w:color w:val="000000" w:themeColor="text1"/>
          <w:sz w:val="30"/>
          <w:szCs w:val="30"/>
        </w:rPr>
        <w:t>Лучше быть наиболее осмотрительным и недоверчивым, чем попасться на удочку мошенников. Украденные суммы ограничиваются лишь только жадностью злоумышленника, поэтому один такой звонок может стать серьезным испытанием. Не забывайте всегда напоминать базовые правила безопасности своим родным и близким, в особенности детям и пожилым людям, так как они наиболее уязвимы.</w:t>
      </w:r>
    </w:p>
    <w:p w:rsidR="00F508FE" w:rsidRDefault="00F508FE" w:rsidP="00F508FE">
      <w:pPr>
        <w:ind w:firstLine="709"/>
        <w:contextualSpacing/>
        <w:jc w:val="both"/>
      </w:pPr>
      <w:r>
        <w:tab/>
      </w:r>
    </w:p>
    <w:p w:rsidR="00F508FE" w:rsidRPr="009073B6" w:rsidRDefault="00F508FE" w:rsidP="00F508FE">
      <w:pPr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9073B6">
        <w:rPr>
          <w:rFonts w:ascii="Times New Roman" w:hAnsi="Times New Roman" w:cs="Times New Roman"/>
          <w:i/>
          <w:sz w:val="30"/>
          <w:szCs w:val="30"/>
        </w:rPr>
        <w:t xml:space="preserve">Справочно: в Городокском районе наблюдается снижение общего числа регистрируемых </w:t>
      </w:r>
      <w:proofErr w:type="spellStart"/>
      <w:proofErr w:type="gramStart"/>
      <w:r w:rsidRPr="009073B6">
        <w:rPr>
          <w:rFonts w:ascii="Times New Roman" w:hAnsi="Times New Roman" w:cs="Times New Roman"/>
          <w:i/>
          <w:sz w:val="30"/>
          <w:szCs w:val="30"/>
        </w:rPr>
        <w:t>киберпреступлений</w:t>
      </w:r>
      <w:proofErr w:type="spellEnd"/>
      <w:r w:rsidRPr="009073B6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9073B6">
        <w:rPr>
          <w:rFonts w:ascii="Times New Roman" w:hAnsi="Times New Roman" w:cs="Times New Roman"/>
          <w:sz w:val="30"/>
          <w:szCs w:val="30"/>
        </w:rPr>
        <w:t xml:space="preserve"> за</w:t>
      </w:r>
      <w:proofErr w:type="gramEnd"/>
      <w:r w:rsidRPr="009073B6">
        <w:rPr>
          <w:rFonts w:ascii="Times New Roman" w:hAnsi="Times New Roman" w:cs="Times New Roman"/>
          <w:sz w:val="30"/>
          <w:szCs w:val="30"/>
        </w:rPr>
        <w:t xml:space="preserve"> январь-ноябрь 2021 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073B6">
        <w:rPr>
          <w:rFonts w:ascii="Times New Roman" w:hAnsi="Times New Roman" w:cs="Times New Roman"/>
          <w:sz w:val="30"/>
          <w:szCs w:val="30"/>
        </w:rPr>
        <w:t>(28 – 19).</w:t>
      </w:r>
    </w:p>
    <w:p w:rsidR="00F508FE" w:rsidRDefault="00F508FE" w:rsidP="00F508FE">
      <w:pPr>
        <w:ind w:left="-851" w:firstLine="851"/>
      </w:pPr>
      <w:bookmarkStart w:id="0" w:name="_GoBack"/>
      <w:bookmarkEnd w:id="0"/>
    </w:p>
    <w:sectPr w:rsidR="00F50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15E55"/>
    <w:multiLevelType w:val="multilevel"/>
    <w:tmpl w:val="5A6E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FE"/>
    <w:rsid w:val="00DE54B8"/>
    <w:rsid w:val="00F5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780EF-A628-4067-BDE1-E2C43C8E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FE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F508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08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5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8FE"/>
    <w:rPr>
      <w:b/>
      <w:bCs/>
    </w:rPr>
  </w:style>
  <w:style w:type="paragraph" w:styleId="a5">
    <w:name w:val="No Spacing"/>
    <w:uiPriority w:val="1"/>
    <w:qFormat/>
    <w:rsid w:val="00F50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Win7Ultimate_x64</dc:creator>
  <cp:keywords/>
  <dc:description/>
  <cp:lastModifiedBy>Win7Ultimate_x64</cp:lastModifiedBy>
  <cp:revision>1</cp:revision>
  <dcterms:created xsi:type="dcterms:W3CDTF">2021-12-14T11:56:00Z</dcterms:created>
  <dcterms:modified xsi:type="dcterms:W3CDTF">2021-12-14T11:57:00Z</dcterms:modified>
</cp:coreProperties>
</file>