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D346C6" w:rsidRDefault="00482170" w:rsidP="00482170">
      <w:pPr>
        <w:jc w:val="right"/>
        <w:rPr>
          <w:b/>
          <w:iCs/>
          <w:sz w:val="30"/>
          <w:szCs w:val="30"/>
          <w:vertAlign w:val="superscript"/>
        </w:rPr>
      </w:pPr>
    </w:p>
    <w:p w:rsidR="00482170" w:rsidRPr="00D346C6" w:rsidRDefault="00482170" w:rsidP="0048217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482170" w:rsidRPr="007516A0" w:rsidRDefault="00482170" w:rsidP="00482170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На основании пункта 4.</w:t>
      </w:r>
      <w:r w:rsidR="00FA2757">
        <w:rPr>
          <w:sz w:val="30"/>
          <w:szCs w:val="30"/>
        </w:rPr>
        <w:t>2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CA6352">
        <w:rPr>
          <w:iCs/>
          <w:sz w:val="30"/>
          <w:szCs w:val="30"/>
        </w:rPr>
        <w:t xml:space="preserve">прошу </w:t>
      </w:r>
      <w:r w:rsidRPr="007516A0">
        <w:rPr>
          <w:sz w:val="30"/>
          <w:szCs w:val="30"/>
        </w:rPr>
        <w:t xml:space="preserve">назначить мне ежемесячное пособие на содержание усыновленного (удочеренного) ребенка </w:t>
      </w:r>
      <w:r w:rsidRPr="007516A0">
        <w:rPr>
          <w:i/>
          <w:sz w:val="30"/>
          <w:szCs w:val="30"/>
        </w:rPr>
        <w:t>__________________________________________________</w:t>
      </w:r>
      <w:r>
        <w:rPr>
          <w:i/>
          <w:sz w:val="30"/>
          <w:szCs w:val="30"/>
        </w:rPr>
        <w:t>____________</w:t>
      </w:r>
    </w:p>
    <w:p w:rsidR="00482170" w:rsidRPr="007516A0" w:rsidRDefault="00482170" w:rsidP="00482170">
      <w:pPr>
        <w:jc w:val="center"/>
        <w:rPr>
          <w:i/>
        </w:rPr>
      </w:pPr>
      <w:r w:rsidRPr="007516A0">
        <w:rPr>
          <w:i/>
        </w:rPr>
        <w:t>(</w:t>
      </w:r>
      <w:proofErr w:type="spellStart"/>
      <w:r w:rsidRPr="007516A0">
        <w:rPr>
          <w:i/>
        </w:rPr>
        <w:t>фио</w:t>
      </w:r>
      <w:proofErr w:type="spellEnd"/>
      <w:r w:rsidRPr="007516A0">
        <w:rPr>
          <w:i/>
        </w:rPr>
        <w:t>, дата рождения ребенка)</w:t>
      </w:r>
    </w:p>
    <w:p w:rsidR="00482170" w:rsidRPr="00E9354A" w:rsidRDefault="00482170" w:rsidP="00482170">
      <w:pPr>
        <w:ind w:firstLine="709"/>
        <w:jc w:val="both"/>
        <w:rPr>
          <w:bCs/>
          <w:sz w:val="30"/>
          <w:szCs w:val="30"/>
        </w:rPr>
      </w:pPr>
    </w:p>
    <w:p w:rsidR="00482170" w:rsidRPr="00022F2D" w:rsidRDefault="00482170" w:rsidP="00482170">
      <w:pPr>
        <w:pStyle w:val="newncpi"/>
        <w:ind w:firstLine="709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347A1C"/>
    <w:rsid w:val="00395B53"/>
    <w:rsid w:val="003B272D"/>
    <w:rsid w:val="00482170"/>
    <w:rsid w:val="00740DDB"/>
    <w:rsid w:val="00800466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2025-02-19T11:23:00Z</dcterms:created>
  <dcterms:modified xsi:type="dcterms:W3CDTF">2025-02-19T11:24:00Z</dcterms:modified>
</cp:coreProperties>
</file>