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52" w:rsidRPr="00D346C6" w:rsidRDefault="00CA6352" w:rsidP="00CA6352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CA6352" w:rsidRPr="00D346C6" w:rsidRDefault="00CA6352" w:rsidP="00CA6352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CA6352" w:rsidRPr="00D346C6" w:rsidRDefault="00CA6352" w:rsidP="00CA6352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CA6352" w:rsidRPr="00D346C6" w:rsidRDefault="00CA6352" w:rsidP="00CA6352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CA6352" w:rsidRPr="00D346C6" w:rsidRDefault="00CA6352" w:rsidP="00CA6352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CA6352" w:rsidRPr="00D346C6" w:rsidRDefault="00CA6352" w:rsidP="00CA6352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CA6352" w:rsidRPr="00D346C6" w:rsidRDefault="00CA6352" w:rsidP="00CA6352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CA6352" w:rsidRPr="00D346C6" w:rsidRDefault="00CA6352" w:rsidP="00CA6352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CA6352" w:rsidRPr="00D346C6" w:rsidRDefault="00CA6352" w:rsidP="00CA6352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CA6352" w:rsidRPr="00D346C6" w:rsidRDefault="00CA6352" w:rsidP="00CA6352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CA6352" w:rsidRPr="00D346C6" w:rsidRDefault="00CA6352" w:rsidP="00CA6352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CA6352" w:rsidRPr="00D346C6" w:rsidRDefault="00CA6352" w:rsidP="00CA6352">
      <w:pPr>
        <w:jc w:val="right"/>
        <w:rPr>
          <w:b/>
          <w:iCs/>
          <w:sz w:val="30"/>
          <w:szCs w:val="30"/>
          <w:vertAlign w:val="superscript"/>
        </w:rPr>
      </w:pPr>
    </w:p>
    <w:p w:rsidR="00CA6352" w:rsidRPr="00D346C6" w:rsidRDefault="00CA6352" w:rsidP="00CA6352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CA6352" w:rsidRPr="00D346C6" w:rsidRDefault="00CA6352" w:rsidP="00CA6352">
      <w:pPr>
        <w:rPr>
          <w:b/>
          <w:iCs/>
          <w:sz w:val="30"/>
          <w:szCs w:val="30"/>
        </w:rPr>
      </w:pPr>
    </w:p>
    <w:p w:rsidR="00CA6352" w:rsidRPr="00673BBB" w:rsidRDefault="00CA6352" w:rsidP="00CA6352">
      <w:pPr>
        <w:ind w:right="33"/>
        <w:jc w:val="both"/>
        <w:rPr>
          <w:iCs/>
          <w:sz w:val="30"/>
          <w:szCs w:val="30"/>
        </w:rPr>
      </w:pPr>
      <w:r>
        <w:rPr>
          <w:sz w:val="30"/>
          <w:szCs w:val="30"/>
        </w:rPr>
        <w:t>На основании пункта 3.</w:t>
      </w:r>
      <w:r w:rsidRPr="00CA6352">
        <w:rPr>
          <w:sz w:val="30"/>
          <w:szCs w:val="30"/>
        </w:rPr>
        <w:t>9</w:t>
      </w:r>
      <w:r>
        <w:rPr>
          <w:sz w:val="30"/>
          <w:szCs w:val="30"/>
        </w:rPr>
        <w:t>.</w:t>
      </w:r>
      <w:r>
        <w:rPr>
          <w:sz w:val="30"/>
          <w:szCs w:val="30"/>
          <w:vertAlign w:val="superscript"/>
        </w:rPr>
        <w:t xml:space="preserve"> </w:t>
      </w:r>
      <w:r>
        <w:rPr>
          <w:sz w:val="30"/>
          <w:szCs w:val="30"/>
        </w:rPr>
        <w:t xml:space="preserve">перечня административных процедур, осуществляемых государственными </w:t>
      </w:r>
      <w:r w:rsidRPr="00CB0B60">
        <w:rPr>
          <w:sz w:val="30"/>
          <w:szCs w:val="30"/>
        </w:rPr>
        <w:t xml:space="preserve">органами и иными организациями по заявлениям граждан, </w:t>
      </w:r>
      <w:r w:rsidRPr="00390C88">
        <w:rPr>
          <w:sz w:val="30"/>
          <w:szCs w:val="30"/>
        </w:rPr>
        <w:t xml:space="preserve">утвержденного Указом Президента Республики Беларусь от 26 апреля 2010 г. № 200, </w:t>
      </w:r>
      <w:r w:rsidRPr="00CA6352">
        <w:rPr>
          <w:iCs/>
          <w:sz w:val="30"/>
          <w:szCs w:val="30"/>
        </w:rPr>
        <w:t xml:space="preserve">прошу </w:t>
      </w:r>
      <w:r w:rsidRPr="00CA6352">
        <w:rPr>
          <w:sz w:val="30"/>
          <w:szCs w:val="30"/>
        </w:rPr>
        <w:t>выдать удостоверение пострадавшего от катастрофы на Чернобыльской АЭС, других радиационных аварий</w:t>
      </w:r>
      <w:r w:rsidRPr="00CA6352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  <w:t xml:space="preserve">                                          </w:t>
      </w: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CA6352" w:rsidRDefault="00CA6352" w:rsidP="00CA6352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CA6352" w:rsidRDefault="00CA6352" w:rsidP="00CA6352">
      <w:pPr>
        <w:jc w:val="both"/>
        <w:rPr>
          <w:iCs/>
          <w:sz w:val="22"/>
          <w:szCs w:val="22"/>
        </w:rPr>
      </w:pPr>
    </w:p>
    <w:p w:rsidR="00CA6352" w:rsidRPr="00673BBB" w:rsidRDefault="00CA6352" w:rsidP="00CA6352">
      <w:pPr>
        <w:jc w:val="both"/>
        <w:rPr>
          <w:iCs/>
          <w:sz w:val="22"/>
          <w:szCs w:val="22"/>
        </w:rPr>
      </w:pPr>
    </w:p>
    <w:p w:rsidR="00CA6352" w:rsidRPr="00673BBB" w:rsidRDefault="00CA6352" w:rsidP="00CA6352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CA6352" w:rsidRPr="00673BBB" w:rsidRDefault="00CA6352" w:rsidP="00CA6352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CA6352" w:rsidRPr="00673BBB" w:rsidRDefault="00CA6352" w:rsidP="00CA6352">
      <w:pPr>
        <w:jc w:val="both"/>
        <w:rPr>
          <w:iCs/>
          <w:sz w:val="30"/>
          <w:szCs w:val="30"/>
        </w:rPr>
      </w:pPr>
    </w:p>
    <w:p w:rsidR="00CA6352" w:rsidRPr="00673BBB" w:rsidRDefault="00CA6352" w:rsidP="00CA6352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CA6352" w:rsidRPr="00673BBB" w:rsidRDefault="00CA6352" w:rsidP="00CA6352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CA6352" w:rsidRPr="00673BBB" w:rsidRDefault="00CA6352" w:rsidP="00CA6352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CA6352" w:rsidRPr="00673BBB" w:rsidRDefault="00CA6352" w:rsidP="00CA6352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CA6352" w:rsidRDefault="00CA6352" w:rsidP="00CA6352">
      <w:pPr>
        <w:jc w:val="both"/>
        <w:rPr>
          <w:iCs/>
          <w:sz w:val="30"/>
          <w:szCs w:val="30"/>
        </w:rPr>
      </w:pPr>
    </w:p>
    <w:p w:rsidR="00CA6352" w:rsidRDefault="00CA6352" w:rsidP="00CA6352">
      <w:pPr>
        <w:jc w:val="both"/>
        <w:rPr>
          <w:iCs/>
          <w:sz w:val="30"/>
          <w:szCs w:val="30"/>
        </w:rPr>
      </w:pPr>
    </w:p>
    <w:p w:rsidR="00CA6352" w:rsidRDefault="00CA6352" w:rsidP="00CA6352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CA6352" w:rsidRDefault="00CA6352" w:rsidP="00CA6352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CA6352" w:rsidTr="00A549A1">
        <w:tc>
          <w:tcPr>
            <w:tcW w:w="846" w:type="dxa"/>
          </w:tcPr>
          <w:p w:rsidR="00CA6352" w:rsidRDefault="00CA6352" w:rsidP="00A549A1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CA6352" w:rsidRDefault="00CA6352" w:rsidP="00A549A1">
            <w:pPr>
              <w:jc w:val="both"/>
              <w:rPr>
                <w:iCs/>
                <w:sz w:val="30"/>
                <w:szCs w:val="30"/>
              </w:rPr>
            </w:pPr>
          </w:p>
          <w:p w:rsidR="00CA6352" w:rsidRDefault="00CA6352" w:rsidP="00A549A1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CA6352" w:rsidRDefault="00CA6352" w:rsidP="00A549A1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CA6352" w:rsidRDefault="00CA6352" w:rsidP="00A549A1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CA6352" w:rsidRPr="00A875D8" w:rsidRDefault="00CA6352" w:rsidP="00A549A1">
            <w:pPr>
              <w:jc w:val="both"/>
              <w:rPr>
                <w:iCs/>
                <w:sz w:val="20"/>
                <w:szCs w:val="20"/>
              </w:rPr>
            </w:pPr>
          </w:p>
          <w:p w:rsidR="00CA6352" w:rsidRPr="00A875D8" w:rsidRDefault="00CA6352" w:rsidP="00A549A1">
            <w:pPr>
              <w:jc w:val="both"/>
              <w:rPr>
                <w:iCs/>
                <w:sz w:val="20"/>
                <w:szCs w:val="20"/>
              </w:rPr>
            </w:pPr>
          </w:p>
          <w:p w:rsidR="00CA6352" w:rsidRDefault="00CA6352" w:rsidP="00A549A1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CA6352" w:rsidRPr="00673BBB" w:rsidRDefault="00CA6352" w:rsidP="00CA6352">
      <w:pPr>
        <w:jc w:val="both"/>
        <w:rPr>
          <w:iCs/>
        </w:rPr>
      </w:pPr>
    </w:p>
    <w:p w:rsidR="00CA6352" w:rsidRDefault="00CA6352" w:rsidP="00CA6352"/>
    <w:p w:rsidR="00CA6352" w:rsidRDefault="00CA6352" w:rsidP="00CA6352"/>
    <w:p w:rsidR="00800466" w:rsidRDefault="00800466" w:rsidP="00CA6352">
      <w:pPr>
        <w:tabs>
          <w:tab w:val="left" w:pos="9072"/>
        </w:tabs>
      </w:pPr>
    </w:p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352"/>
    <w:rsid w:val="00800466"/>
    <w:rsid w:val="00A15517"/>
    <w:rsid w:val="00CA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A6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1475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2025-02-19T11:03:00Z</dcterms:created>
  <dcterms:modified xsi:type="dcterms:W3CDTF">2025-02-19T11:12:00Z</dcterms:modified>
</cp:coreProperties>
</file>