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B8" w:rsidRDefault="00D419B8" w:rsidP="00D419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Вировлянская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сельская избирательная</w:t>
      </w:r>
      <w:proofErr w:type="gramEnd"/>
      <w:r>
        <w:rPr>
          <w:rFonts w:ascii="Times New Roman" w:hAnsi="Times New Roman"/>
          <w:sz w:val="30"/>
          <w:szCs w:val="30"/>
        </w:rPr>
        <w:t xml:space="preserve"> комиссия</w:t>
      </w:r>
    </w:p>
    <w:p w:rsidR="00D419B8" w:rsidRDefault="00D419B8" w:rsidP="00D419B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419B8" w:rsidRDefault="00D419B8" w:rsidP="00D419B8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РЕШЕНИЕ</w:t>
      </w:r>
    </w:p>
    <w:p w:rsidR="00D419B8" w:rsidRDefault="00D419B8" w:rsidP="00D419B8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12.12.2023 № 6</w:t>
      </w:r>
    </w:p>
    <w:p w:rsidR="00D419B8" w:rsidRDefault="00D419B8" w:rsidP="00D419B8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Вировля</w:t>
      </w:r>
      <w:proofErr w:type="spellEnd"/>
    </w:p>
    <w:p w:rsidR="00D419B8" w:rsidRDefault="00D419B8" w:rsidP="00D419B8">
      <w:pPr>
        <w:spacing w:after="0" w:line="240" w:lineRule="auto"/>
        <w:jc w:val="both"/>
        <w:rPr>
          <w:sz w:val="30"/>
          <w:szCs w:val="30"/>
        </w:rPr>
      </w:pPr>
    </w:p>
    <w:p w:rsidR="00D419B8" w:rsidRDefault="00D419B8" w:rsidP="00D419B8">
      <w:pPr>
        <w:spacing w:after="0" w:line="280" w:lineRule="exact"/>
        <w:ind w:right="510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О количестве подписей избирателей, необходимых для регистрации кандидатов в депутаты Вировлянского сельского Совета депутатов двадцать девятого созыва</w:t>
      </w:r>
    </w:p>
    <w:p w:rsidR="00D419B8" w:rsidRDefault="00D419B8" w:rsidP="00D419B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419B8" w:rsidRDefault="00D419B8" w:rsidP="00D419B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В соответствии со статьёй 65 Избирательного кодекса Республики Беларусь </w:t>
      </w:r>
      <w:proofErr w:type="spellStart"/>
      <w:r>
        <w:rPr>
          <w:rFonts w:ascii="Times New Roman" w:hAnsi="Times New Roman"/>
          <w:sz w:val="30"/>
          <w:szCs w:val="30"/>
        </w:rPr>
        <w:t>Вировлянская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сельская избирательная</w:t>
      </w:r>
      <w:proofErr w:type="gramEnd"/>
      <w:r>
        <w:rPr>
          <w:rFonts w:ascii="Times New Roman" w:hAnsi="Times New Roman"/>
          <w:sz w:val="30"/>
          <w:szCs w:val="30"/>
        </w:rPr>
        <w:t xml:space="preserve"> комиссия РЕШИЛА: </w:t>
      </w:r>
    </w:p>
    <w:p w:rsidR="00D419B8" w:rsidRDefault="00D419B8" w:rsidP="00D419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Определить, что для регистрации кандидатом в депутаты </w:t>
      </w:r>
      <w:proofErr w:type="spellStart"/>
      <w:r>
        <w:rPr>
          <w:rFonts w:ascii="Times New Roman" w:hAnsi="Times New Roman"/>
          <w:sz w:val="30"/>
          <w:szCs w:val="30"/>
        </w:rPr>
        <w:t>Вировлянского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сельского Совета депутатов по соответствующему избирательному округу необходимо следующее количество подписей избирателей</w:t>
      </w:r>
      <w:r>
        <w:rPr>
          <w:rFonts w:ascii="Times New Roman" w:hAnsi="Times New Roman"/>
          <w:color w:val="000000"/>
          <w:sz w:val="30"/>
          <w:szCs w:val="30"/>
        </w:rPr>
        <w:t>:</w:t>
      </w:r>
    </w:p>
    <w:p w:rsidR="00D419B8" w:rsidRDefault="00D419B8" w:rsidP="00D419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561"/>
        <w:gridCol w:w="2112"/>
        <w:gridCol w:w="2871"/>
      </w:tblGrid>
      <w:tr w:rsidR="00D419B8" w:rsidTr="00D372A2">
        <w:trPr>
          <w:trHeight w:val="5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suppressLineNumbers/>
              <w:suppressAutoHyphens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suppressLineNumbers/>
              <w:suppressAutoHyphens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Наименование и номер избирательного округа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suppressLineNumbers/>
              <w:suppressAutoHyphens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Число избирателей, проживающих в округе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suppressLineNumbers/>
              <w:suppressAutoHyphens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Количество подписей избирателей, необходимое для регистрации кандидата</w:t>
            </w:r>
          </w:p>
        </w:tc>
      </w:tr>
      <w:tr w:rsidR="00D419B8" w:rsidTr="00D372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 w:rsidP="00D372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Молодёжный избирательный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округ </w:t>
            </w:r>
            <w:r w:rsidR="00BE5D9B">
              <w:rPr>
                <w:rFonts w:ascii="Times New Roman" w:hAnsi="Times New Roman"/>
                <w:sz w:val="30"/>
                <w:szCs w:val="30"/>
              </w:rPr>
              <w:t>№ 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D419B8" w:rsidTr="00D372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 w:rsidP="00D372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Советский избирательный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округ </w:t>
            </w:r>
            <w:r w:rsidR="00BE5D9B">
              <w:rPr>
                <w:rFonts w:ascii="Times New Roman" w:hAnsi="Times New Roman"/>
                <w:sz w:val="30"/>
                <w:szCs w:val="30"/>
              </w:rPr>
              <w:t>№ 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D419B8" w:rsidTr="00D372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 w:rsidP="00D372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Северный избирательный округ </w:t>
            </w:r>
            <w:r w:rsidR="00BE5D9B">
              <w:rPr>
                <w:rFonts w:ascii="Times New Roman" w:hAnsi="Times New Roman"/>
                <w:sz w:val="30"/>
                <w:szCs w:val="30"/>
              </w:rPr>
              <w:t>№ 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D419B8" w:rsidTr="00D372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 w:rsidP="00D372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Загузьенский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</w:t>
            </w:r>
            <w:r w:rsidR="00BE5D9B">
              <w:rPr>
                <w:rFonts w:ascii="Times New Roman" w:hAnsi="Times New Roman"/>
                <w:sz w:val="30"/>
                <w:szCs w:val="30"/>
              </w:rPr>
              <w:t>№ 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D419B8" w:rsidTr="00D372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 w:rsidP="00D372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Обольской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</w:t>
            </w:r>
            <w:r w:rsidR="00BE5D9B">
              <w:rPr>
                <w:rFonts w:ascii="Times New Roman" w:hAnsi="Times New Roman"/>
                <w:sz w:val="30"/>
                <w:szCs w:val="30"/>
              </w:rPr>
              <w:t xml:space="preserve"> № 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D419B8" w:rsidTr="00D372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 w:rsidP="00D372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Мишутинский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</w:t>
            </w:r>
            <w:r w:rsidR="00BE5D9B">
              <w:rPr>
                <w:rFonts w:ascii="Times New Roman" w:hAnsi="Times New Roman"/>
                <w:sz w:val="30"/>
                <w:szCs w:val="30"/>
              </w:rPr>
              <w:t>№ 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  <w:tr w:rsidR="00D419B8" w:rsidTr="00D372A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 w:rsidP="00D372A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Холомерский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избирательный округ </w:t>
            </w:r>
            <w:r w:rsidR="00BE5D9B">
              <w:rPr>
                <w:rFonts w:ascii="Times New Roman" w:hAnsi="Times New Roman"/>
                <w:sz w:val="30"/>
                <w:szCs w:val="30"/>
              </w:rPr>
              <w:t>№ 7</w:t>
            </w:r>
            <w:bookmarkStart w:id="0" w:name="_GoBack"/>
            <w:bookmarkEnd w:id="0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B8" w:rsidRDefault="00D419B8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</w:tr>
    </w:tbl>
    <w:p w:rsidR="00D419B8" w:rsidRDefault="00D419B8" w:rsidP="00D419B8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D419B8" w:rsidRDefault="00D419B8" w:rsidP="00D419B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 комиссии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А.С.Сазонова</w:t>
      </w:r>
      <w:proofErr w:type="spellEnd"/>
    </w:p>
    <w:p w:rsidR="0012317C" w:rsidRDefault="00D419B8" w:rsidP="00D372A2">
      <w:pPr>
        <w:spacing w:after="0" w:line="240" w:lineRule="auto"/>
        <w:jc w:val="both"/>
      </w:pPr>
      <w:r>
        <w:rPr>
          <w:rFonts w:ascii="Times New Roman" w:hAnsi="Times New Roman"/>
          <w:sz w:val="30"/>
          <w:szCs w:val="30"/>
        </w:rPr>
        <w:t>Секретарь комиссии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В.И.Каторжевский</w:t>
      </w:r>
      <w:proofErr w:type="spellEnd"/>
    </w:p>
    <w:sectPr w:rsidR="0012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B8"/>
    <w:rsid w:val="0012317C"/>
    <w:rsid w:val="00BE5D9B"/>
    <w:rsid w:val="00D372A2"/>
    <w:rsid w:val="00D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9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9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2023-12-01T09:44:00Z</dcterms:created>
  <dcterms:modified xsi:type="dcterms:W3CDTF">2023-12-11T16:19:00Z</dcterms:modified>
</cp:coreProperties>
</file>