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658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386"/>
        <w:gridCol w:w="5670"/>
      </w:tblGrid>
      <w:tr w:rsidR="00890760" w:rsidTr="005C6B13">
        <w:trPr>
          <w:trHeight w:val="10506"/>
        </w:trPr>
        <w:tc>
          <w:tcPr>
            <w:tcW w:w="5529" w:type="dxa"/>
            <w:shd w:val="clear" w:color="auto" w:fill="auto"/>
          </w:tcPr>
          <w:p w:rsidR="00171BC5" w:rsidRDefault="00EE6004" w:rsidP="00EE6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00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 И ПРОФИЛАКТИКА</w:t>
            </w:r>
          </w:p>
          <w:p w:rsidR="00B124F3" w:rsidRDefault="00B124F3" w:rsidP="00EE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E6004" w:rsidRPr="00EE6004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Адекватная профилактика </w:t>
            </w:r>
            <w:r w:rsidR="00EE6004">
              <w:rPr>
                <w:rFonts w:ascii="Times New Roman" w:hAnsi="Times New Roman" w:cs="Times New Roman"/>
                <w:sz w:val="24"/>
                <w:szCs w:val="24"/>
              </w:rPr>
              <w:t>трансмиссии ВИЧ от беременной к плоду позволяет снизить уровень перинатального инфицирования до 8% и меньше.</w:t>
            </w:r>
          </w:p>
          <w:p w:rsidR="00B124F3" w:rsidRDefault="00B124F3" w:rsidP="00EE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4F3" w:rsidRPr="00B124F3" w:rsidRDefault="00EE6004" w:rsidP="00EE600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4F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Первичная профилактика предполагает</w:t>
            </w:r>
            <w:r w:rsidR="00B124F3" w:rsidRPr="00B124F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B124F3" w:rsidRPr="00B124F3" w:rsidRDefault="00B124F3" w:rsidP="00B124F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2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6004" w:rsidRPr="00B124F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</w:t>
            </w:r>
            <w:r w:rsidRPr="00B124F3">
              <w:rPr>
                <w:rFonts w:ascii="Times New Roman" w:hAnsi="Times New Roman" w:cs="Times New Roman"/>
                <w:sz w:val="24"/>
                <w:szCs w:val="24"/>
              </w:rPr>
              <w:t>вание барьерных контрацептивов;</w:t>
            </w:r>
          </w:p>
          <w:p w:rsidR="00B124F3" w:rsidRPr="00B124F3" w:rsidRDefault="00B124F3" w:rsidP="00B124F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24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6004" w:rsidRPr="00B124F3">
              <w:rPr>
                <w:rFonts w:ascii="Times New Roman" w:hAnsi="Times New Roman" w:cs="Times New Roman"/>
                <w:sz w:val="24"/>
                <w:szCs w:val="24"/>
              </w:rPr>
              <w:t>половую жизнь с пост</w:t>
            </w:r>
            <w:r w:rsidRPr="00B12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6004" w:rsidRPr="00B124F3">
              <w:rPr>
                <w:rFonts w:ascii="Times New Roman" w:hAnsi="Times New Roman" w:cs="Times New Roman"/>
                <w:sz w:val="24"/>
                <w:szCs w:val="24"/>
              </w:rPr>
              <w:t xml:space="preserve">янным </w:t>
            </w:r>
            <w:r w:rsidRPr="00B124F3">
              <w:rPr>
                <w:rFonts w:ascii="Times New Roman" w:hAnsi="Times New Roman" w:cs="Times New Roman"/>
                <w:sz w:val="24"/>
                <w:szCs w:val="24"/>
              </w:rPr>
              <w:t>проверенным партнером;</w:t>
            </w:r>
          </w:p>
          <w:p w:rsidR="00B124F3" w:rsidRPr="00B124F3" w:rsidRDefault="00B124F3" w:rsidP="00B124F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24F3">
              <w:rPr>
                <w:rFonts w:ascii="Times New Roman" w:hAnsi="Times New Roman" w:cs="Times New Roman"/>
                <w:sz w:val="24"/>
                <w:szCs w:val="24"/>
              </w:rPr>
              <w:t xml:space="preserve">- отказ от употребления инъекционных наркотиков; </w:t>
            </w:r>
          </w:p>
          <w:p w:rsidR="00EE6004" w:rsidRPr="00B124F3" w:rsidRDefault="00B124F3" w:rsidP="00B124F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24F3">
              <w:rPr>
                <w:rFonts w:ascii="Times New Roman" w:hAnsi="Times New Roman" w:cs="Times New Roman"/>
                <w:sz w:val="24"/>
                <w:szCs w:val="24"/>
              </w:rPr>
              <w:t>- использование стерильного инструментария при выполнении инвазивных процедур;</w:t>
            </w:r>
          </w:p>
          <w:p w:rsidR="00B124F3" w:rsidRPr="00B124F3" w:rsidRDefault="00B124F3" w:rsidP="00B124F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24F3">
              <w:rPr>
                <w:rFonts w:ascii="Times New Roman" w:hAnsi="Times New Roman" w:cs="Times New Roman"/>
                <w:sz w:val="24"/>
                <w:szCs w:val="24"/>
              </w:rPr>
              <w:t>- тщательный контроль донорских материалов.</w:t>
            </w:r>
          </w:p>
          <w:p w:rsidR="00B124F3" w:rsidRDefault="00B124F3" w:rsidP="00EE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4F3" w:rsidRDefault="00B124F3" w:rsidP="00EE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124F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Для предотвращения заражения плода важны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24F3" w:rsidRPr="00B124F3" w:rsidRDefault="00B124F3" w:rsidP="00B124F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24F3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постановка ВИЧ-инфицированной беременной на учет в женской консультации, </w:t>
            </w:r>
          </w:p>
          <w:p w:rsidR="00B124F3" w:rsidRDefault="00B124F3" w:rsidP="00B124F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24F3">
              <w:rPr>
                <w:rFonts w:ascii="Times New Roman" w:hAnsi="Times New Roman" w:cs="Times New Roman"/>
                <w:sz w:val="24"/>
                <w:szCs w:val="24"/>
              </w:rPr>
              <w:t xml:space="preserve">отказ от инвазивной </w:t>
            </w:r>
            <w:proofErr w:type="spellStart"/>
            <w:r w:rsidRPr="00B124F3">
              <w:rPr>
                <w:rFonts w:ascii="Times New Roman" w:hAnsi="Times New Roman" w:cs="Times New Roman"/>
                <w:sz w:val="24"/>
                <w:szCs w:val="24"/>
              </w:rPr>
              <w:t>пренатальной</w:t>
            </w:r>
            <w:proofErr w:type="spellEnd"/>
            <w:r w:rsidRPr="00B124F3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диагностики, </w:t>
            </w:r>
          </w:p>
          <w:p w:rsidR="00B124F3" w:rsidRPr="00B124F3" w:rsidRDefault="00B124F3" w:rsidP="00B124F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24F3">
              <w:rPr>
                <w:rFonts w:ascii="Times New Roman" w:hAnsi="Times New Roman" w:cs="Times New Roman"/>
                <w:sz w:val="24"/>
                <w:szCs w:val="24"/>
              </w:rPr>
              <w:t xml:space="preserve">выбор оптимальной схемы антиретровирусного лечения и способа </w:t>
            </w:r>
            <w:proofErr w:type="spellStart"/>
            <w:r w:rsidRPr="00B124F3">
              <w:rPr>
                <w:rFonts w:ascii="Times New Roman" w:hAnsi="Times New Roman" w:cs="Times New Roman"/>
                <w:sz w:val="24"/>
                <w:szCs w:val="24"/>
              </w:rPr>
              <w:t>родоразрешения</w:t>
            </w:r>
            <w:proofErr w:type="spellEnd"/>
            <w:r w:rsidRPr="00B124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124F3" w:rsidRDefault="00B124F3" w:rsidP="00B124F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24F3">
              <w:rPr>
                <w:rFonts w:ascii="Times New Roman" w:hAnsi="Times New Roman" w:cs="Times New Roman"/>
                <w:sz w:val="24"/>
                <w:szCs w:val="24"/>
              </w:rPr>
              <w:t xml:space="preserve">запрет кормления грудью. </w:t>
            </w:r>
          </w:p>
          <w:p w:rsidR="00AD7CED" w:rsidRPr="00B124F3" w:rsidRDefault="00AD7CED" w:rsidP="00AD7CE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38350" cy="1231900"/>
                  <wp:effectExtent l="0" t="0" r="0" b="6350"/>
                  <wp:docPr id="4" name="Рисунок 4" descr="https://medvestnik.ru/apps/mv/assets/cache/files/content/news/776/77643/front-jpg/front-z-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edvestnik.ru/apps/mv/assets/cache/files/content/news/776/77643/front-jpg/front-z-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869" cy="1233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auto"/>
          </w:tcPr>
          <w:p w:rsidR="00890760" w:rsidRDefault="00AD7CE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" name="Прямоугольник 6" descr="https://s0.slide-share.ru/s_image/0ac1ec11345e73857e53a43992e11e3f/ff8fd726-c3a1-4f95-87a2-87bda93c0369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402117" id="Прямоугольник 6" o:spid="_x0000_s1026" alt="https://s0.slide-share.ru/s_image/0ac1ec11345e73857e53a43992e11e3f/ff8fd726-c3a1-4f95-87a2-87bda93c0369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PCOZYzED&#10;AAA9BgAADgAAAAAAAAAAAAAAAAAuAgAAZHJzL2Uyb0RvYy54bWxQSwECLQAUAAYACAAAACEATKDp&#10;LNgAAAADAQAADwAAAAAAAAAAAAAAAACLBQAAZHJzL2Rvd25yZXYueG1sUEsFBgAAAAAEAAQA8wAA&#10;AJ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Прямоугольник 5" descr="https://s0.slide-share.ru/s_image/0ac1ec11345e73857e53a43992e11e3f/ff8fd726-c3a1-4f95-87a2-87bda93c0369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8740AF" id="Прямоугольник 5" o:spid="_x0000_s1026" alt="https://s0.slide-share.ru/s_image/0ac1ec11345e73857e53a43992e11e3f/ff8fd726-c3a1-4f95-87a2-87bda93c0369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TST+GMAMA&#10;AD0GAAAOAAAAAAAAAAAAAAAAAC4CAABkcnMvZTJvRG9jLnhtbFBLAQItABQABgAIAAAAIQBMoOks&#10;2AAAAAMBAAAPAAAAAAAAAAAAAAAAAIoFAABkcnMvZG93bnJldi54bWxQSwUGAAAAAAQABADzAAAA&#10;j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890760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6D27FB9" wp14:editId="17BA3828">
                      <wp:extent cx="304800" cy="304800"/>
                      <wp:effectExtent l="0" t="0" r="0" b="0"/>
                      <wp:docPr id="9" name="AutoShape 9" descr="https://s0.slide-share.ru/s_image/0ac1ec11345e73857e53a43992e11e3f/ff8fd726-c3a1-4f95-87a2-87bda93c0369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4CBFA8" id="AutoShape 9" o:spid="_x0000_s1026" alt="https://s0.slide-share.ru/s_image/0ac1ec11345e73857e53a43992e11e3f/ff8fd726-c3a1-4f95-87a2-87bda93c0369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ELgP2UIAwAALAYAAA4AAAAAAAAAAAAAAAAALgIAAGRycy9lMm9Eb2MueG1sUEsB&#10;Ai0AFAAGAAgAAAAhAEyg6SzYAAAAAwEAAA8AAAAAAAAAAAAAAAAAYg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890760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04360C4" wp14:editId="182EA839">
                      <wp:extent cx="304800" cy="304800"/>
                      <wp:effectExtent l="0" t="0" r="0" b="0"/>
                      <wp:docPr id="11" name="AutoShape 13" descr="https://s0.slide-share.ru/s_image/0ac1ec11345e73857e53a43992e11e3f/ff8fd726-c3a1-4f95-87a2-87bda93c0369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B2F31B" id="AutoShape 13" o:spid="_x0000_s1026" alt="https://s0.slide-share.ru/s_image/0ac1ec11345e73857e53a43992e11e3f/ff8fd726-c3a1-4f95-87a2-87bda93c0369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GmwHsCQMAAC4GAAAOAAAAAAAAAAAAAAAAAC4CAABkcnMvZTJvRG9jLnhtbFBL&#10;AQItABQABgAIAAAAIQBMoOks2AAAAAMBAAAPAAAAAAAAAAAAAAAAAGMFAABkcnMvZG93bnJldi54&#10;bWxQSwUGAAAAAAQABADzAAAAa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171BC5" w:rsidRDefault="0089076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E1CE871" wp14:editId="37E84B7C">
                      <wp:extent cx="304800" cy="304800"/>
                      <wp:effectExtent l="0" t="0" r="0" b="0"/>
                      <wp:docPr id="12" name="AutoShape 15" descr="https://s0.slide-share.ru/s_image/0ac1ec11345e73857e53a43992e11e3f/ff8fd726-c3a1-4f95-87a2-87bda93c0369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0134FC" id="AutoShape 15" o:spid="_x0000_s1026" alt="https://s0.slide-share.ru/s_image/0ac1ec11345e73857e53a43992e11e3f/ff8fd726-c3a1-4f95-87a2-87bda93c0369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qimDkQoDAAAuBgAADgAAAAAAAAAAAAAAAAAuAgAAZHJzL2Uyb0RvYy54bWxQ&#10;SwECLQAUAAYACAAAACEATKDpLNgAAAADAQAADwAAAAAAAAAAAAAAAABk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90760" w:rsidRDefault="00890760" w:rsidP="00890760">
            <w:pPr>
              <w:jc w:val="center"/>
            </w:pPr>
          </w:p>
          <w:p w:rsidR="00890760" w:rsidRDefault="00890760" w:rsidP="00890760">
            <w:pPr>
              <w:jc w:val="center"/>
            </w:pPr>
          </w:p>
          <w:p w:rsidR="00890760" w:rsidRDefault="00890760" w:rsidP="00890760">
            <w:pPr>
              <w:jc w:val="center"/>
            </w:pPr>
          </w:p>
          <w:p w:rsidR="00890760" w:rsidRDefault="00890760" w:rsidP="00890760">
            <w:pPr>
              <w:jc w:val="center"/>
            </w:pPr>
          </w:p>
          <w:p w:rsidR="00890760" w:rsidRDefault="00890760" w:rsidP="00890760">
            <w:pPr>
              <w:jc w:val="center"/>
            </w:pPr>
          </w:p>
          <w:p w:rsidR="00890760" w:rsidRDefault="00890760" w:rsidP="00890760">
            <w:pPr>
              <w:jc w:val="center"/>
            </w:pPr>
          </w:p>
          <w:p w:rsidR="00890760" w:rsidRDefault="00890760" w:rsidP="00890760">
            <w:pPr>
              <w:jc w:val="center"/>
            </w:pPr>
          </w:p>
          <w:p w:rsidR="00890760" w:rsidRDefault="00890760" w:rsidP="00890760">
            <w:pPr>
              <w:jc w:val="center"/>
            </w:pPr>
          </w:p>
          <w:p w:rsidR="00890760" w:rsidRDefault="00890760" w:rsidP="00890760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61EABE3" wp14:editId="32CF331C">
                      <wp:extent cx="304800" cy="304800"/>
                      <wp:effectExtent l="0" t="0" r="0" b="0"/>
                      <wp:docPr id="8" name="AutoShape 17" descr="https://s0.slide-share.ru/s_image/0ac1ec11345e73857e53a43992e11e3f/ff8fd726-c3a1-4f95-87a2-87bda93c0369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84DC28" id="AutoShape 17" o:spid="_x0000_s1026" alt="https://s0.slide-share.ru/s_image/0ac1ec11345e73857e53a43992e11e3f/ff8fd726-c3a1-4f95-87a2-87bda93c0369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CMY5BgcDAAAtBgAADgAAAAAAAAAAAAAAAAAuAgAAZHJzL2Uyb0RvYy54bWxQSwEC&#10;LQAUAAYACAAAACEATKDpLNgAAAADAQAADwAAAAAAAAAAAAAAAABhBQAAZHJzL2Rvd25yZXYueG1s&#10;UEsFBgAAAAAEAAQA8wAAAG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989177" cy="1991879"/>
                  <wp:effectExtent l="0" t="0" r="1905" b="8890"/>
                  <wp:docPr id="13" name="Рисунок 13" descr="https://avatars.mds.yandex.net/get-zen_doc/3719229/pub_5f61d21eed6f274fbf042726_5f61d292f7cb2d413364a370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get-zen_doc/3719229/pub_5f61d21eed6f274fbf042726_5f61d292f7cb2d413364a370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8151" cy="2004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760" w:rsidRDefault="00890760" w:rsidP="00890760">
            <w:pPr>
              <w:jc w:val="center"/>
            </w:pPr>
          </w:p>
          <w:p w:rsidR="00890760" w:rsidRDefault="00890760" w:rsidP="00890760">
            <w:pPr>
              <w:jc w:val="center"/>
            </w:pPr>
          </w:p>
          <w:p w:rsidR="00890760" w:rsidRDefault="00890760" w:rsidP="00890760">
            <w:pPr>
              <w:jc w:val="center"/>
            </w:pPr>
          </w:p>
          <w:p w:rsidR="00890760" w:rsidRDefault="00890760" w:rsidP="00890760">
            <w:pPr>
              <w:jc w:val="center"/>
            </w:pPr>
          </w:p>
          <w:p w:rsidR="00890760" w:rsidRDefault="00890760" w:rsidP="00890760">
            <w:pPr>
              <w:jc w:val="center"/>
            </w:pPr>
          </w:p>
          <w:p w:rsidR="00890760" w:rsidRDefault="00890760" w:rsidP="00890760">
            <w:pPr>
              <w:jc w:val="center"/>
            </w:pPr>
          </w:p>
          <w:p w:rsidR="00890760" w:rsidRDefault="00890760" w:rsidP="00890760">
            <w:pPr>
              <w:jc w:val="center"/>
            </w:pPr>
          </w:p>
          <w:p w:rsidR="00890760" w:rsidRDefault="00890760" w:rsidP="00890760">
            <w:pPr>
              <w:jc w:val="center"/>
            </w:pPr>
          </w:p>
          <w:p w:rsidR="00890760" w:rsidRPr="00890760" w:rsidRDefault="00890760" w:rsidP="00890760">
            <w:pPr>
              <w:jc w:val="center"/>
              <w:rPr>
                <w:rFonts w:ascii="Times New Roman" w:hAnsi="Times New Roman" w:cs="Times New Roman"/>
              </w:rPr>
            </w:pPr>
            <w:r w:rsidRPr="00890760">
              <w:rPr>
                <w:rFonts w:ascii="Times New Roman" w:hAnsi="Times New Roman" w:cs="Times New Roman"/>
              </w:rPr>
              <w:t xml:space="preserve">211573, Витебская область, </w:t>
            </w:r>
            <w:proofErr w:type="spellStart"/>
            <w:r w:rsidRPr="00890760">
              <w:rPr>
                <w:rFonts w:ascii="Times New Roman" w:hAnsi="Times New Roman" w:cs="Times New Roman"/>
              </w:rPr>
              <w:t>г.Городок</w:t>
            </w:r>
            <w:proofErr w:type="spellEnd"/>
            <w:r w:rsidRPr="008907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0760">
              <w:rPr>
                <w:rFonts w:ascii="Times New Roman" w:hAnsi="Times New Roman" w:cs="Times New Roman"/>
              </w:rPr>
              <w:t>ул</w:t>
            </w:r>
            <w:proofErr w:type="spellEnd"/>
            <w:r w:rsidRPr="00890760">
              <w:rPr>
                <w:rFonts w:ascii="Times New Roman" w:hAnsi="Times New Roman" w:cs="Times New Roman"/>
              </w:rPr>
              <w:t xml:space="preserve"> Комсомольская,8</w:t>
            </w:r>
          </w:p>
        </w:tc>
        <w:tc>
          <w:tcPr>
            <w:tcW w:w="5670" w:type="dxa"/>
            <w:shd w:val="clear" w:color="auto" w:fill="auto"/>
          </w:tcPr>
          <w:p w:rsidR="00171BC5" w:rsidRDefault="00171BC5"/>
          <w:p w:rsidR="00171BC5" w:rsidRPr="000767A2" w:rsidRDefault="000767A2" w:rsidP="000767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67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 «</w:t>
            </w:r>
            <w:proofErr w:type="spellStart"/>
            <w:r w:rsidRPr="000767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Городокский</w:t>
            </w:r>
            <w:proofErr w:type="spellEnd"/>
            <w:r w:rsidRPr="000767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районный центр гигиены и эпидемиологии»</w:t>
            </w:r>
          </w:p>
          <w:p w:rsidR="00171BC5" w:rsidRDefault="00171BC5"/>
          <w:p w:rsidR="00171BC5" w:rsidRDefault="00171BC5"/>
          <w:p w:rsidR="00171BC5" w:rsidRDefault="00171BC5"/>
          <w:p w:rsidR="00171BC5" w:rsidRDefault="00171BC5"/>
          <w:p w:rsidR="00176F85" w:rsidRDefault="00176F85"/>
          <w:p w:rsidR="00176F85" w:rsidRDefault="00176F85">
            <w:bookmarkStart w:id="0" w:name="_GoBack"/>
            <w:bookmarkEnd w:id="0"/>
          </w:p>
          <w:p w:rsidR="00171BC5" w:rsidRPr="00176F85" w:rsidRDefault="00176F85" w:rsidP="00176F85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176F85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ВИЧ</w:t>
            </w:r>
            <w: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-инфекция у беременных</w:t>
            </w:r>
          </w:p>
          <w:p w:rsidR="00171BC5" w:rsidRDefault="00171BC5"/>
          <w:p w:rsidR="00171BC5" w:rsidRDefault="000767A2">
            <w:r>
              <w:rPr>
                <w:noProof/>
                <w:lang w:eastAsia="ru-RU"/>
              </w:rPr>
              <w:drawing>
                <wp:inline distT="0" distB="0" distL="0" distR="0">
                  <wp:extent cx="3378200" cy="2533650"/>
                  <wp:effectExtent l="0" t="0" r="0" b="0"/>
                  <wp:docPr id="1" name="Рисунок 1" descr="https://dneprovec.by/images/2018/04/1941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neprovec.by/images/2018/04/1941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833" cy="253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BC5" w:rsidRDefault="00171BC5"/>
          <w:p w:rsidR="00171BC5" w:rsidRDefault="00171BC5"/>
          <w:p w:rsidR="00171BC5" w:rsidRDefault="00171BC5"/>
          <w:p w:rsidR="00176F85" w:rsidRDefault="00176F85"/>
          <w:p w:rsidR="00171BC5" w:rsidRDefault="00171BC5"/>
          <w:p w:rsidR="00171BC5" w:rsidRDefault="00176F85" w:rsidP="00176F85">
            <w:pPr>
              <w:jc w:val="center"/>
            </w:pPr>
            <w:proofErr w:type="spellStart"/>
            <w:r w:rsidRPr="00176F85">
              <w:rPr>
                <w:rFonts w:ascii="Times New Roman" w:hAnsi="Times New Roman" w:cs="Times New Roman"/>
              </w:rPr>
              <w:t>г.Городок</w:t>
            </w:r>
            <w:proofErr w:type="spellEnd"/>
          </w:p>
          <w:p w:rsidR="00171BC5" w:rsidRDefault="00171BC5"/>
        </w:tc>
      </w:tr>
      <w:tr w:rsidR="00890760" w:rsidTr="005C6B13">
        <w:trPr>
          <w:trHeight w:val="10505"/>
        </w:trPr>
        <w:tc>
          <w:tcPr>
            <w:tcW w:w="5529" w:type="dxa"/>
            <w:shd w:val="clear" w:color="auto" w:fill="auto"/>
          </w:tcPr>
          <w:p w:rsidR="00176F85" w:rsidRPr="00E27079" w:rsidRDefault="00176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СИМПТОМЫ ВИЧ у беременных</w:t>
            </w:r>
          </w:p>
          <w:p w:rsidR="00176F85" w:rsidRPr="0061506A" w:rsidRDefault="00E2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52DE1" w:rsidRPr="00E27079">
              <w:rPr>
                <w:rFonts w:ascii="Times New Roman" w:hAnsi="Times New Roman" w:cs="Times New Roman"/>
                <w:sz w:val="24"/>
                <w:szCs w:val="24"/>
              </w:rPr>
              <w:t>Поскольку во время беременности у большинства пациенток определяются 1-3 стадии за</w:t>
            </w:r>
            <w:r w:rsidR="002A13B6" w:rsidRPr="00E2707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52DE1" w:rsidRPr="00E27079">
              <w:rPr>
                <w:rFonts w:ascii="Times New Roman" w:hAnsi="Times New Roman" w:cs="Times New Roman"/>
                <w:sz w:val="24"/>
                <w:szCs w:val="24"/>
              </w:rPr>
              <w:t>олевания</w:t>
            </w:r>
            <w:r w:rsidR="002A13B6" w:rsidRPr="00E27079">
              <w:rPr>
                <w:rFonts w:ascii="Times New Roman" w:hAnsi="Times New Roman" w:cs="Times New Roman"/>
                <w:sz w:val="24"/>
                <w:szCs w:val="24"/>
              </w:rPr>
              <w:t xml:space="preserve">, патологические клинические признаки отсутствуют или выглядят неспецифичными. В течение первых трех месяцев после инфицирования у 50-90% зараженных наблюдается ранняя острая иммунная реакция, которая проявляется слабостью, незначительным повышением температуры, </w:t>
            </w:r>
            <w:proofErr w:type="spellStart"/>
            <w:r w:rsidR="002A13B6" w:rsidRPr="00E27079">
              <w:rPr>
                <w:rFonts w:ascii="Times New Roman" w:hAnsi="Times New Roman" w:cs="Times New Roman"/>
                <w:sz w:val="24"/>
                <w:szCs w:val="24"/>
              </w:rPr>
              <w:t>уртикарной</w:t>
            </w:r>
            <w:proofErr w:type="spellEnd"/>
            <w:r w:rsidR="002A13B6" w:rsidRPr="00E270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13B6" w:rsidRPr="00E27079">
              <w:rPr>
                <w:rFonts w:ascii="Times New Roman" w:hAnsi="Times New Roman" w:cs="Times New Roman"/>
                <w:sz w:val="24"/>
                <w:szCs w:val="24"/>
              </w:rPr>
              <w:t>петехиальной</w:t>
            </w:r>
            <w:proofErr w:type="spellEnd"/>
            <w:r w:rsidR="002A13B6" w:rsidRPr="00E27079">
              <w:rPr>
                <w:rFonts w:ascii="Times New Roman" w:hAnsi="Times New Roman" w:cs="Times New Roman"/>
                <w:sz w:val="24"/>
                <w:szCs w:val="24"/>
              </w:rPr>
              <w:t>, папулезной сыпью, воспалением слизистых оболочек носоглотки, влагалища.</w:t>
            </w:r>
            <w:r w:rsidR="002A13B6">
              <w:t xml:space="preserve"> </w:t>
            </w:r>
            <w:r w:rsidRPr="0061506A">
              <w:rPr>
                <w:rFonts w:ascii="Times New Roman" w:hAnsi="Times New Roman" w:cs="Times New Roman"/>
                <w:sz w:val="24"/>
                <w:szCs w:val="24"/>
              </w:rPr>
              <w:t xml:space="preserve">У некоторых беременных увеличиваются лимфатические узлы, развивается диарея. При значительном снижении иммунитета возможно возникновение </w:t>
            </w:r>
            <w:r w:rsidR="0061506A" w:rsidRPr="0061506A">
              <w:rPr>
                <w:rFonts w:ascii="Times New Roman" w:hAnsi="Times New Roman" w:cs="Times New Roman"/>
                <w:sz w:val="24"/>
                <w:szCs w:val="24"/>
              </w:rPr>
              <w:t xml:space="preserve">кратковременных, слабо выраженных кандидозов, герпетической инфекции, других интеркуррентных заболеваний. </w:t>
            </w:r>
          </w:p>
          <w:p w:rsidR="0061506A" w:rsidRDefault="0061506A" w:rsidP="0061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1506A">
              <w:rPr>
                <w:rFonts w:ascii="Times New Roman" w:hAnsi="Times New Roman" w:cs="Times New Roman"/>
                <w:sz w:val="24"/>
                <w:szCs w:val="24"/>
              </w:rPr>
              <w:t xml:space="preserve">Если заражение ВИЧ произошло до наступления беременности, и инфекция развилась до стадии латентных субклинических проявлений, единственным признаком инфекционного процесса является </w:t>
            </w:r>
            <w:proofErr w:type="spellStart"/>
            <w:r w:rsidRPr="0061506A">
              <w:rPr>
                <w:rFonts w:ascii="Times New Roman" w:hAnsi="Times New Roman" w:cs="Times New Roman"/>
                <w:sz w:val="24"/>
                <w:szCs w:val="24"/>
              </w:rPr>
              <w:t>персистирующая</w:t>
            </w:r>
            <w:proofErr w:type="spellEnd"/>
            <w:r w:rsidRPr="00615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06A">
              <w:rPr>
                <w:rFonts w:ascii="Times New Roman" w:hAnsi="Times New Roman" w:cs="Times New Roman"/>
                <w:sz w:val="24"/>
                <w:szCs w:val="24"/>
              </w:rPr>
              <w:t>генерализованная</w:t>
            </w:r>
            <w:proofErr w:type="spellEnd"/>
            <w:r w:rsidRPr="00615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06A">
              <w:rPr>
                <w:rFonts w:ascii="Times New Roman" w:hAnsi="Times New Roman" w:cs="Times New Roman"/>
                <w:sz w:val="24"/>
                <w:szCs w:val="24"/>
              </w:rPr>
              <w:t>лимфаденопатия</w:t>
            </w:r>
            <w:proofErr w:type="spellEnd"/>
            <w:r w:rsidRPr="0061506A">
              <w:rPr>
                <w:rFonts w:ascii="Times New Roman" w:hAnsi="Times New Roman" w:cs="Times New Roman"/>
                <w:sz w:val="24"/>
                <w:szCs w:val="24"/>
              </w:rPr>
              <w:t>. У беременной обнаруживается не менее двух лимфоузлов диаметром от 1,0 см, расположенных в двух и более группах, не связанных между собой.</w:t>
            </w:r>
            <w:r>
              <w:t xml:space="preserve"> </w:t>
            </w:r>
            <w:r w:rsidRPr="0061506A">
              <w:rPr>
                <w:rFonts w:ascii="Times New Roman" w:hAnsi="Times New Roman" w:cs="Times New Roman"/>
                <w:sz w:val="24"/>
                <w:szCs w:val="24"/>
              </w:rPr>
              <w:t xml:space="preserve">При ощупывании пораженные лимфатические узлы эластичны, </w:t>
            </w:r>
            <w:proofErr w:type="spellStart"/>
            <w:r w:rsidRPr="0061506A">
              <w:rPr>
                <w:rFonts w:ascii="Times New Roman" w:hAnsi="Times New Roman" w:cs="Times New Roman"/>
                <w:sz w:val="24"/>
                <w:szCs w:val="24"/>
              </w:rPr>
              <w:t>безболезнены</w:t>
            </w:r>
            <w:proofErr w:type="spellEnd"/>
            <w:r w:rsidRPr="0061506A">
              <w:rPr>
                <w:rFonts w:ascii="Times New Roman" w:hAnsi="Times New Roman" w:cs="Times New Roman"/>
                <w:sz w:val="24"/>
                <w:szCs w:val="24"/>
              </w:rPr>
              <w:t>, не соединены с окружающими тканями, кожные покровы над ними имеют неизменный вид.</w:t>
            </w:r>
          </w:p>
          <w:p w:rsidR="00E12245" w:rsidRDefault="00E12245" w:rsidP="00E12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45">
              <w:rPr>
                <w:rFonts w:ascii="Times New Roman" w:hAnsi="Times New Roman" w:cs="Times New Roman"/>
                <w:b/>
                <w:sz w:val="24"/>
                <w:szCs w:val="24"/>
              </w:rPr>
              <w:t>ОСЛОЖНЕНИЯ</w:t>
            </w:r>
          </w:p>
          <w:p w:rsidR="00E12245" w:rsidRPr="00E12245" w:rsidRDefault="00E12245" w:rsidP="00EE600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серьёзное последствие беременности ВИЧ-инфицированной женщины – перинатальное (вертикальное) инфицирование плода. </w:t>
            </w:r>
          </w:p>
        </w:tc>
        <w:tc>
          <w:tcPr>
            <w:tcW w:w="5386" w:type="dxa"/>
            <w:shd w:val="clear" w:color="auto" w:fill="auto"/>
          </w:tcPr>
          <w:p w:rsidR="00176F85" w:rsidRDefault="00E12245" w:rsidP="00E1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  адекватной сдерживающей терапии вероятность заражения ребенка достигает 30-60%. В 25-30% случаев вирус иммунодефицита попадает от матери к ребенку через плаценту, в 70-75% - во время родов при прохождении через инфицированные родовые пути, в 5-20% - через грудное молоко. ВИЧ-инфекция у 80% перинатально инфицированных детей развивается бурно, а симптомы СПИДа возникают в течение 5 лет. Наиболее характерными признаками заболевания являются гипотрофия, упорная диарея,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лимфаденопатия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задержка развития.</w:t>
            </w:r>
            <w:r w:rsidR="00B10418">
              <w:rPr>
                <w:rFonts w:ascii="Times New Roman" w:hAnsi="Times New Roman" w:cs="Times New Roman"/>
                <w:sz w:val="24"/>
                <w:szCs w:val="24"/>
              </w:rPr>
              <w:t xml:space="preserve"> Внутриутробное инфицирование часто приводит к поражению нервной системы.</w:t>
            </w:r>
          </w:p>
          <w:p w:rsidR="00B10418" w:rsidRDefault="00B10418" w:rsidP="00B10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418" w:rsidRDefault="00B10418" w:rsidP="00B10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418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  <w:p w:rsidR="00B10418" w:rsidRDefault="00AD7CED" w:rsidP="00B1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22FC2C5" wp14:editId="7D4FA314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492125</wp:posOffset>
                  </wp:positionV>
                  <wp:extent cx="1939925" cy="1015365"/>
                  <wp:effectExtent l="0" t="0" r="3175" b="0"/>
                  <wp:wrapTight wrapText="bothSides">
                    <wp:wrapPolygon edited="0">
                      <wp:start x="0" y="0"/>
                      <wp:lineTo x="0" y="21073"/>
                      <wp:lineTo x="21423" y="21073"/>
                      <wp:lineTo x="21423" y="0"/>
                      <wp:lineTo x="0" y="0"/>
                    </wp:wrapPolygon>
                  </wp:wrapTight>
                  <wp:docPr id="2" name="Рисунок 2" descr="https://saboosdiet.ir/wp-content/uploads/2019/06/HIV-in-pregnancy-Causes-and-prev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aboosdiet.ir/wp-content/uploads/2019/06/HIV-in-pregnancy-Causes-and-prev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925" cy="101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10418" w:rsidRPr="00B10418">
              <w:rPr>
                <w:rFonts w:ascii="Times New Roman" w:hAnsi="Times New Roman" w:cs="Times New Roman"/>
                <w:sz w:val="24"/>
                <w:szCs w:val="24"/>
              </w:rPr>
              <w:t>Основными задачами диагностическо</w:t>
            </w:r>
            <w:r w:rsidR="00B104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10418" w:rsidRPr="00B10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0418">
              <w:rPr>
                <w:rFonts w:ascii="Times New Roman" w:hAnsi="Times New Roman" w:cs="Times New Roman"/>
                <w:sz w:val="24"/>
                <w:szCs w:val="24"/>
              </w:rPr>
              <w:t xml:space="preserve"> этапа являются выявление возможного инфицирования и определение стадии при беременности. Основными задачами диагностического этапа являются выявление возможного инфицирования и </w:t>
            </w:r>
            <w:proofErr w:type="gramStart"/>
            <w:r w:rsidR="00B1041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B10418" w:rsidRPr="00B1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418">
              <w:rPr>
                <w:rFonts w:ascii="Times New Roman" w:hAnsi="Times New Roman" w:cs="Times New Roman"/>
                <w:sz w:val="24"/>
                <w:szCs w:val="24"/>
              </w:rPr>
              <w:t>стадии</w:t>
            </w:r>
            <w:proofErr w:type="gramEnd"/>
            <w:r w:rsidR="00B10418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заболевания, характера его течения, прогноза. Для постановки диагноза наиболее информативны лабораторные методы исследования:</w:t>
            </w:r>
          </w:p>
          <w:p w:rsidR="00B10418" w:rsidRDefault="00B10418" w:rsidP="00B1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7CED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муноферментный анализ;</w:t>
            </w:r>
          </w:p>
          <w:p w:rsidR="00B10418" w:rsidRDefault="00B10418" w:rsidP="00B1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иммунный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блоттинг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7CED" w:rsidRDefault="00B10418" w:rsidP="00AD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ПЦР-диагностика</w:t>
            </w:r>
            <w:r w:rsidR="00AD7C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0418" w:rsidRPr="00B10418" w:rsidRDefault="00B10418" w:rsidP="00AD7CE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Исследование основных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субпопуляций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лимфоцитов.</w:t>
            </w:r>
            <w:r w:rsidR="00AD7CED"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176F85" w:rsidRPr="005672AD" w:rsidRDefault="00B10418" w:rsidP="0056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AD">
              <w:rPr>
                <w:rFonts w:ascii="Times New Roman" w:hAnsi="Times New Roman" w:cs="Times New Roman"/>
                <w:b/>
                <w:sz w:val="24"/>
                <w:szCs w:val="24"/>
              </w:rPr>
              <w:t>ЛЕЧЕНИЕ ВИЧ-ИНФИЦИРОВАННЫХ БЕРЕМЕННЫХ</w:t>
            </w:r>
          </w:p>
          <w:p w:rsidR="00176F85" w:rsidRDefault="00176F85"/>
          <w:p w:rsidR="00176F85" w:rsidRPr="00EE6004" w:rsidRDefault="00AD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6906C43" wp14:editId="3D95F924">
                  <wp:simplePos x="0" y="0"/>
                  <wp:positionH relativeFrom="column">
                    <wp:posOffset>1313815</wp:posOffset>
                  </wp:positionH>
                  <wp:positionV relativeFrom="paragraph">
                    <wp:posOffset>394970</wp:posOffset>
                  </wp:positionV>
                  <wp:extent cx="2137410" cy="1424940"/>
                  <wp:effectExtent l="0" t="0" r="0" b="3810"/>
                  <wp:wrapTight wrapText="bothSides">
                    <wp:wrapPolygon edited="0">
                      <wp:start x="0" y="0"/>
                      <wp:lineTo x="0" y="21369"/>
                      <wp:lineTo x="21369" y="21369"/>
                      <wp:lineTo x="21369" y="0"/>
                      <wp:lineTo x="0" y="0"/>
                    </wp:wrapPolygon>
                  </wp:wrapTight>
                  <wp:docPr id="3" name="Рисунок 3" descr="https://www.sb.by/upload/iblock/b00/b00b7ab793a2a7d30b11fd5eee8e2e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sb.by/upload/iblock/b00/b00b7ab793a2a7d30b11fd5eee8e2e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1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600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672AD" w:rsidRPr="00EE6004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задачами ведения беременности при заражении вирусом иммунодефицита человека являются </w:t>
            </w:r>
            <w:proofErr w:type="spellStart"/>
            <w:r w:rsidR="005672AD" w:rsidRPr="00EE6004">
              <w:rPr>
                <w:rFonts w:ascii="Times New Roman" w:hAnsi="Times New Roman" w:cs="Times New Roman"/>
                <w:sz w:val="24"/>
                <w:szCs w:val="24"/>
              </w:rPr>
              <w:t>супрессия</w:t>
            </w:r>
            <w:proofErr w:type="spellEnd"/>
            <w:r w:rsidR="005672AD" w:rsidRPr="00EE6004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коррекция клинических проявлений, предотвращение инфицирования ребенка. В зависимости от выраженности симптоматики и стадии заболевания назначается массивная политропная терапия антиретровирусными препаратами. </w:t>
            </w:r>
          </w:p>
          <w:p w:rsidR="005672AD" w:rsidRPr="00EE6004" w:rsidRDefault="00EE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672AD" w:rsidRPr="00EE6004">
              <w:rPr>
                <w:rFonts w:ascii="Times New Roman" w:hAnsi="Times New Roman" w:cs="Times New Roman"/>
                <w:sz w:val="24"/>
                <w:szCs w:val="24"/>
              </w:rPr>
              <w:t xml:space="preserve">Предпочтительным методом </w:t>
            </w:r>
            <w:proofErr w:type="spellStart"/>
            <w:r w:rsidR="005672AD" w:rsidRPr="00EE6004">
              <w:rPr>
                <w:rFonts w:ascii="Times New Roman" w:hAnsi="Times New Roman" w:cs="Times New Roman"/>
                <w:sz w:val="24"/>
                <w:szCs w:val="24"/>
              </w:rPr>
              <w:t>родоразрешения</w:t>
            </w:r>
            <w:proofErr w:type="spellEnd"/>
            <w:r w:rsidR="005672AD" w:rsidRPr="00EE6004">
              <w:rPr>
                <w:rFonts w:ascii="Times New Roman" w:hAnsi="Times New Roman" w:cs="Times New Roman"/>
                <w:sz w:val="24"/>
                <w:szCs w:val="24"/>
              </w:rPr>
              <w:t xml:space="preserve"> у беременной с диагностированной ВИЧ-инфекцией являются естественные роды. При их проведении необходимо исключить любые манипуляции, нарушающие целостность тканей. Из-за достоверного увеличения риска инфицирования ребенка запрещено применение препаратов, вызывающих и усиливающих родовую деятельность. Кесарево сечени</w:t>
            </w:r>
            <w:r w:rsidRPr="00EE6004">
              <w:rPr>
                <w:rFonts w:ascii="Times New Roman" w:hAnsi="Times New Roman" w:cs="Times New Roman"/>
                <w:sz w:val="24"/>
                <w:szCs w:val="24"/>
              </w:rPr>
              <w:t xml:space="preserve">е выполняется после 38 недели срока при отсутствии дородовой антиретровирусной терапии и невозможности введения </w:t>
            </w:r>
            <w:proofErr w:type="spellStart"/>
            <w:r w:rsidRPr="00EE6004">
              <w:rPr>
                <w:rFonts w:ascii="Times New Roman" w:hAnsi="Times New Roman" w:cs="Times New Roman"/>
                <w:sz w:val="24"/>
                <w:szCs w:val="24"/>
              </w:rPr>
              <w:t>ретровира</w:t>
            </w:r>
            <w:proofErr w:type="spellEnd"/>
            <w:r w:rsidRPr="00EE6004">
              <w:rPr>
                <w:rFonts w:ascii="Times New Roman" w:hAnsi="Times New Roman" w:cs="Times New Roman"/>
                <w:sz w:val="24"/>
                <w:szCs w:val="24"/>
              </w:rPr>
              <w:t xml:space="preserve"> в родах. В послеродовом периоде пациентка продолжает прием рекомендованных противовирусных препаратов. Поскольку грудное вскармливание ребенка запрещено, лактация подавляется медикаментозно.</w:t>
            </w:r>
          </w:p>
          <w:p w:rsidR="00176F85" w:rsidRDefault="00176F85"/>
          <w:p w:rsidR="00176F85" w:rsidRDefault="00176F85"/>
          <w:p w:rsidR="00176F85" w:rsidRDefault="00176F85"/>
          <w:p w:rsidR="00176F85" w:rsidRDefault="00176F85"/>
          <w:p w:rsidR="00176F85" w:rsidRDefault="00176F85"/>
        </w:tc>
      </w:tr>
    </w:tbl>
    <w:p w:rsidR="00171BC5" w:rsidRDefault="00171BC5"/>
    <w:p w:rsidR="00171BC5" w:rsidRDefault="00171BC5"/>
    <w:p w:rsidR="00171BC5" w:rsidRDefault="00171BC5"/>
    <w:p w:rsidR="00171BC5" w:rsidRDefault="00171BC5"/>
    <w:p w:rsidR="000767A2" w:rsidRDefault="000767A2">
      <w:r>
        <w:br w:type="page"/>
      </w:r>
    </w:p>
    <w:p w:rsidR="000767A2" w:rsidRDefault="000767A2">
      <w:pPr>
        <w:sectPr w:rsidR="000767A2" w:rsidSect="00171BC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71BC5" w:rsidRDefault="00171BC5"/>
    <w:sectPr w:rsidR="00171BC5" w:rsidSect="00171B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EE4" w:rsidRDefault="00812EE4" w:rsidP="00171BC5">
      <w:pPr>
        <w:spacing w:after="0" w:line="240" w:lineRule="auto"/>
      </w:pPr>
      <w:r>
        <w:separator/>
      </w:r>
    </w:p>
  </w:endnote>
  <w:endnote w:type="continuationSeparator" w:id="0">
    <w:p w:rsidR="00812EE4" w:rsidRDefault="00812EE4" w:rsidP="001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BC5" w:rsidRDefault="00171B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BC5" w:rsidRDefault="00171B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BC5" w:rsidRDefault="00171B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EE4" w:rsidRDefault="00812EE4" w:rsidP="00171BC5">
      <w:pPr>
        <w:spacing w:after="0" w:line="240" w:lineRule="auto"/>
      </w:pPr>
      <w:r>
        <w:separator/>
      </w:r>
    </w:p>
  </w:footnote>
  <w:footnote w:type="continuationSeparator" w:id="0">
    <w:p w:rsidR="00812EE4" w:rsidRDefault="00812EE4" w:rsidP="00171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BC5" w:rsidRDefault="00171B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BC5" w:rsidRDefault="00171B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BC5" w:rsidRDefault="00171B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66D66"/>
    <w:multiLevelType w:val="hybridMultilevel"/>
    <w:tmpl w:val="76B6B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56E0D"/>
    <w:multiLevelType w:val="hybridMultilevel"/>
    <w:tmpl w:val="89644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D8"/>
    <w:rsid w:val="000767A2"/>
    <w:rsid w:val="00171BC5"/>
    <w:rsid w:val="00176F85"/>
    <w:rsid w:val="002A13B6"/>
    <w:rsid w:val="002F76FD"/>
    <w:rsid w:val="005672AD"/>
    <w:rsid w:val="005C6B13"/>
    <w:rsid w:val="0061506A"/>
    <w:rsid w:val="00727F31"/>
    <w:rsid w:val="00752DE1"/>
    <w:rsid w:val="00812EE4"/>
    <w:rsid w:val="00890760"/>
    <w:rsid w:val="009C0AD8"/>
    <w:rsid w:val="00AD7CED"/>
    <w:rsid w:val="00B10418"/>
    <w:rsid w:val="00B124F3"/>
    <w:rsid w:val="00CE4154"/>
    <w:rsid w:val="00E12245"/>
    <w:rsid w:val="00E27079"/>
    <w:rsid w:val="00E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E93CD3D-BECB-46B3-AD61-66D4D03F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1BC5"/>
  </w:style>
  <w:style w:type="paragraph" w:styleId="a5">
    <w:name w:val="footer"/>
    <w:basedOn w:val="a"/>
    <w:link w:val="a6"/>
    <w:uiPriority w:val="99"/>
    <w:unhideWhenUsed/>
    <w:rsid w:val="0017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BC5"/>
  </w:style>
  <w:style w:type="table" w:styleId="a7">
    <w:name w:val="Table Grid"/>
    <w:basedOn w:val="a1"/>
    <w:uiPriority w:val="39"/>
    <w:rsid w:val="0017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2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2020-12-01T12:05:00Z</dcterms:created>
  <dcterms:modified xsi:type="dcterms:W3CDTF">2020-12-01T12:05:00Z</dcterms:modified>
</cp:coreProperties>
</file>