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Pr="00084732" w:rsidRDefault="002D62E0" w:rsidP="002D62E0">
      <w:pPr>
        <w:spacing w:after="0"/>
        <w:jc w:val="center"/>
        <w:rPr>
          <w:rFonts w:ascii="Cambria" w:hAnsi="Cambria" w:cs="Cambria"/>
          <w:b/>
          <w:color w:val="FF0000"/>
          <w:sz w:val="44"/>
          <w:szCs w:val="44"/>
          <w:u w:val="single"/>
        </w:rPr>
      </w:pPr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Мобильный</w:t>
      </w:r>
      <w:r w:rsidRPr="00084732">
        <w:rPr>
          <w:rFonts w:ascii="Algerian" w:hAnsi="Algerian"/>
          <w:b/>
          <w:color w:val="FF0000"/>
          <w:sz w:val="44"/>
          <w:szCs w:val="44"/>
          <w:u w:val="single"/>
        </w:rPr>
        <w:t xml:space="preserve"> </w:t>
      </w:r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пункт</w:t>
      </w:r>
      <w:r w:rsidRPr="00084732">
        <w:rPr>
          <w:rFonts w:ascii="Algerian" w:hAnsi="Algerian"/>
          <w:b/>
          <w:color w:val="FF0000"/>
          <w:sz w:val="44"/>
          <w:szCs w:val="44"/>
          <w:u w:val="single"/>
        </w:rPr>
        <w:t xml:space="preserve"> </w:t>
      </w:r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вакцинации</w:t>
      </w:r>
      <w:r w:rsidRPr="00084732">
        <w:rPr>
          <w:rFonts w:ascii="Algerian" w:hAnsi="Algerian"/>
          <w:b/>
          <w:color w:val="FF0000"/>
          <w:sz w:val="44"/>
          <w:szCs w:val="44"/>
          <w:u w:val="single"/>
        </w:rPr>
        <w:t xml:space="preserve"> </w:t>
      </w:r>
      <w:r w:rsidRPr="00084732">
        <w:rPr>
          <w:rFonts w:ascii="Cambria" w:hAnsi="Cambria"/>
          <w:b/>
          <w:color w:val="FF0000"/>
          <w:sz w:val="44"/>
          <w:szCs w:val="44"/>
          <w:u w:val="single"/>
        </w:rPr>
        <w:t xml:space="preserve">от </w:t>
      </w:r>
      <w:r w:rsidRPr="00084732">
        <w:rPr>
          <w:rFonts w:ascii="Cambria" w:hAnsi="Cambria"/>
          <w:b/>
          <w:color w:val="FF0000"/>
          <w:sz w:val="44"/>
          <w:szCs w:val="44"/>
          <w:u w:val="single"/>
          <w:lang w:val="en-US"/>
        </w:rPr>
        <w:t>COVID</w:t>
      </w:r>
      <w:r w:rsidRPr="00084732">
        <w:rPr>
          <w:rFonts w:ascii="Cambria" w:hAnsi="Cambria"/>
          <w:b/>
          <w:color w:val="FF0000"/>
          <w:sz w:val="44"/>
          <w:szCs w:val="44"/>
          <w:u w:val="single"/>
        </w:rPr>
        <w:t xml:space="preserve">-19 </w:t>
      </w:r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открылся</w:t>
      </w:r>
      <w:r w:rsidRPr="00084732">
        <w:rPr>
          <w:rFonts w:ascii="Algerian" w:hAnsi="Algerian"/>
          <w:b/>
          <w:color w:val="FF0000"/>
          <w:sz w:val="44"/>
          <w:szCs w:val="44"/>
          <w:u w:val="single"/>
        </w:rPr>
        <w:t xml:space="preserve"> </w:t>
      </w:r>
      <w:proofErr w:type="gramStart"/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в</w:t>
      </w:r>
      <w:r w:rsidRPr="00084732">
        <w:rPr>
          <w:rFonts w:ascii="Algerian" w:hAnsi="Algerian"/>
          <w:b/>
          <w:color w:val="FF0000"/>
          <w:sz w:val="44"/>
          <w:szCs w:val="44"/>
          <w:u w:val="single"/>
        </w:rPr>
        <w:t xml:space="preserve">  </w:t>
      </w:r>
      <w:proofErr w:type="spellStart"/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г</w:t>
      </w:r>
      <w:r w:rsidRPr="00084732">
        <w:rPr>
          <w:rFonts w:ascii="Algerian" w:hAnsi="Algerian"/>
          <w:b/>
          <w:color w:val="FF0000"/>
          <w:sz w:val="44"/>
          <w:szCs w:val="44"/>
          <w:u w:val="single"/>
        </w:rPr>
        <w:t>.</w:t>
      </w:r>
      <w:r w:rsidRPr="00084732">
        <w:rPr>
          <w:rFonts w:ascii="Cambria" w:hAnsi="Cambria" w:cs="Cambria"/>
          <w:b/>
          <w:color w:val="FF0000"/>
          <w:sz w:val="44"/>
          <w:szCs w:val="44"/>
          <w:u w:val="single"/>
        </w:rPr>
        <w:t>Городке</w:t>
      </w:r>
      <w:proofErr w:type="spellEnd"/>
      <w:proofErr w:type="gramEnd"/>
    </w:p>
    <w:p w:rsidR="002D62E0" w:rsidRPr="00084732" w:rsidRDefault="002D62E0" w:rsidP="002D62E0">
      <w:pPr>
        <w:spacing w:after="0"/>
        <w:jc w:val="center"/>
        <w:rPr>
          <w:rFonts w:ascii="Cambria" w:hAnsi="Cambria" w:cs="Cambria"/>
          <w:b/>
          <w:color w:val="FF0000"/>
          <w:sz w:val="44"/>
          <w:szCs w:val="44"/>
        </w:rPr>
      </w:pPr>
    </w:p>
    <w:p w:rsidR="002D62E0" w:rsidRDefault="002D62E0" w:rsidP="002D62E0">
      <w:pPr>
        <w:spacing w:after="0" w:line="360" w:lineRule="auto"/>
        <w:ind w:firstLine="709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7 октября в культурно-просветительском центре «Городок» (здание кинотеатра и библиотеки), на первом этаже, открылся пункт вакцинации от </w:t>
      </w:r>
      <w:r w:rsidRPr="002D62E0">
        <w:rPr>
          <w:rFonts w:ascii="Cambria" w:hAnsi="Cambria"/>
          <w:b/>
          <w:sz w:val="32"/>
          <w:szCs w:val="32"/>
          <w:lang w:val="en-US"/>
        </w:rPr>
        <w:t>COVID</w:t>
      </w:r>
      <w:r w:rsidRPr="002D62E0">
        <w:rPr>
          <w:rFonts w:ascii="Cambria" w:hAnsi="Cambria"/>
          <w:b/>
          <w:sz w:val="32"/>
          <w:szCs w:val="32"/>
        </w:rPr>
        <w:t>-19</w:t>
      </w:r>
      <w:r>
        <w:rPr>
          <w:rFonts w:ascii="Cambria" w:hAnsi="Cambria"/>
          <w:b/>
          <w:sz w:val="32"/>
          <w:szCs w:val="32"/>
        </w:rPr>
        <w:t xml:space="preserve">. </w:t>
      </w:r>
    </w:p>
    <w:p w:rsidR="002D62E0" w:rsidRDefault="002D62E0" w:rsidP="002D62E0">
      <w:pPr>
        <w:spacing w:after="0" w:line="360" w:lineRule="auto"/>
        <w:ind w:firstLine="709"/>
        <w:jc w:val="both"/>
        <w:rPr>
          <w:rFonts w:ascii="Cambria" w:hAnsi="Cambria"/>
          <w:b/>
          <w:sz w:val="32"/>
          <w:szCs w:val="32"/>
        </w:rPr>
      </w:pPr>
    </w:p>
    <w:p w:rsidR="002D62E0" w:rsidRPr="002D62E0" w:rsidRDefault="002D62E0" w:rsidP="002D62E0">
      <w:pPr>
        <w:spacing w:after="0" w:line="360" w:lineRule="auto"/>
        <w:ind w:firstLine="709"/>
        <w:jc w:val="center"/>
        <w:rPr>
          <w:rFonts w:ascii="Cambria" w:hAnsi="Cambria"/>
          <w:b/>
          <w:color w:val="0070C0"/>
          <w:sz w:val="32"/>
          <w:szCs w:val="32"/>
        </w:rPr>
      </w:pPr>
      <w:r w:rsidRPr="002D62E0">
        <w:rPr>
          <w:rFonts w:ascii="Cambria" w:hAnsi="Cambria"/>
          <w:b/>
          <w:color w:val="0070C0"/>
          <w:sz w:val="32"/>
          <w:szCs w:val="32"/>
        </w:rPr>
        <w:t>Пункт вакцинации будет работать по четвергам, пятницам, субботам с 10:00 до 14:00.</w:t>
      </w:r>
    </w:p>
    <w:p w:rsidR="002D62E0" w:rsidRDefault="002D62E0" w:rsidP="002D62E0">
      <w:pPr>
        <w:spacing w:after="0" w:line="360" w:lineRule="auto"/>
        <w:ind w:firstLine="709"/>
        <w:jc w:val="center"/>
        <w:rPr>
          <w:rFonts w:ascii="Cambria" w:hAnsi="Cambria"/>
          <w:b/>
          <w:sz w:val="32"/>
          <w:szCs w:val="32"/>
        </w:rPr>
      </w:pPr>
    </w:p>
    <w:p w:rsidR="002D62E0" w:rsidRDefault="002D62E0" w:rsidP="002D62E0">
      <w:pPr>
        <w:spacing w:after="0" w:line="360" w:lineRule="auto"/>
        <w:ind w:firstLine="709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Всем, кто захочет поставить прививку, при себе необходимо иметь паспорт.</w:t>
      </w:r>
    </w:p>
    <w:p w:rsidR="002D62E0" w:rsidRDefault="002D62E0" w:rsidP="002D62E0">
      <w:pPr>
        <w:spacing w:after="0" w:line="360" w:lineRule="auto"/>
        <w:ind w:firstLine="709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Вакцинация проводится китайским препаратом.</w:t>
      </w:r>
    </w:p>
    <w:p w:rsidR="00084732" w:rsidRDefault="00084732" w:rsidP="002D62E0">
      <w:pPr>
        <w:spacing w:after="0" w:line="360" w:lineRule="auto"/>
        <w:ind w:firstLine="709"/>
        <w:jc w:val="both"/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p w:rsidR="002D62E0" w:rsidRPr="002D62E0" w:rsidRDefault="00084732" w:rsidP="002D62E0">
      <w:pPr>
        <w:spacing w:after="0" w:line="360" w:lineRule="auto"/>
        <w:ind w:firstLine="709"/>
        <w:jc w:val="both"/>
        <w:rPr>
          <w:rFonts w:ascii="Algerian" w:hAnsi="Algeri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B44FEF" wp14:editId="3D6B5948">
            <wp:simplePos x="0" y="0"/>
            <wp:positionH relativeFrom="margin">
              <wp:align>right</wp:align>
            </wp:positionH>
            <wp:positionV relativeFrom="paragraph">
              <wp:posOffset>697865</wp:posOffset>
            </wp:positionV>
            <wp:extent cx="6645910" cy="3349238"/>
            <wp:effectExtent l="0" t="0" r="2540" b="3810"/>
            <wp:wrapTight wrapText="bothSides">
              <wp:wrapPolygon edited="0">
                <wp:start x="248" y="0"/>
                <wp:lineTo x="0" y="246"/>
                <wp:lineTo x="0" y="21379"/>
                <wp:lineTo x="248" y="21502"/>
                <wp:lineTo x="21299" y="21502"/>
                <wp:lineTo x="21546" y="21379"/>
                <wp:lineTo x="21546" y="246"/>
                <wp:lineTo x="21299" y="0"/>
                <wp:lineTo x="248" y="0"/>
              </wp:wrapPolygon>
            </wp:wrapTight>
            <wp:docPr id="1" name="Рисунок 1" descr="http://hotimsk.cge.by/News/GetImage/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timsk.cge.by/News/GetImage/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49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D62E0" w:rsidRPr="002D62E0" w:rsidSect="00C64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E1" w:rsidRDefault="00C64FE1" w:rsidP="00C64FE1">
      <w:pPr>
        <w:spacing w:after="0" w:line="240" w:lineRule="auto"/>
      </w:pPr>
      <w:r>
        <w:separator/>
      </w:r>
    </w:p>
  </w:endnote>
  <w:endnote w:type="continuationSeparator" w:id="0">
    <w:p w:rsidR="00C64FE1" w:rsidRDefault="00C64FE1" w:rsidP="00C6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E1" w:rsidRDefault="00C64F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E1" w:rsidRDefault="00C64F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E1" w:rsidRDefault="00C64F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E1" w:rsidRDefault="00C64FE1" w:rsidP="00C64FE1">
      <w:pPr>
        <w:spacing w:after="0" w:line="240" w:lineRule="auto"/>
      </w:pPr>
      <w:r>
        <w:separator/>
      </w:r>
    </w:p>
  </w:footnote>
  <w:footnote w:type="continuationSeparator" w:id="0">
    <w:p w:rsidR="00C64FE1" w:rsidRDefault="00C64FE1" w:rsidP="00C6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E1" w:rsidRDefault="00C64F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863126" o:spid="_x0000_s2050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вирусы фон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E1" w:rsidRDefault="00C64F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863127" o:spid="_x0000_s2051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вирусы фон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E1" w:rsidRDefault="00C64F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5863125" o:spid="_x0000_s2049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вирусы фон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6C"/>
    <w:rsid w:val="00084732"/>
    <w:rsid w:val="002D62E0"/>
    <w:rsid w:val="005B78CE"/>
    <w:rsid w:val="006D0975"/>
    <w:rsid w:val="007A586C"/>
    <w:rsid w:val="00C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BE55A92-218B-4D94-A872-0653B27C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FE1"/>
  </w:style>
  <w:style w:type="paragraph" w:styleId="a5">
    <w:name w:val="footer"/>
    <w:basedOn w:val="a"/>
    <w:link w:val="a6"/>
    <w:uiPriority w:val="99"/>
    <w:unhideWhenUsed/>
    <w:rsid w:val="00C6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2021-10-08T05:51:00Z</dcterms:created>
  <dcterms:modified xsi:type="dcterms:W3CDTF">2021-10-08T06:33:00Z</dcterms:modified>
</cp:coreProperties>
</file>