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center"/>
        <w:rPr>
          <w:sz w:val="14"/>
          <w:szCs w:val="14"/>
        </w:rPr>
      </w:pPr>
      <w:r w:rsidRPr="009F37F8">
        <w:rPr>
          <w:rStyle w:val="a4"/>
          <w:b/>
        </w:rPr>
        <w:t>Типичные нарушения санитарно-эпидемиологического законодательства, выявляемые при проведении надзорных мероприятий по разделу коммунальной гигиены</w:t>
      </w:r>
      <w:r w:rsidRPr="009F37F8">
        <w:rPr>
          <w:rStyle w:val="a4"/>
        </w:rPr>
        <w:t>: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rPr>
          <w:u w:val="single"/>
        </w:rPr>
        <w:t>1. Жилые дома и придомовые территории: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 - Не проводится своевременно текущая сухая уборка, влажная уборка в подъездах и уборка прилегающей территории;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 xml:space="preserve">   - Не </w:t>
      </w:r>
      <w:proofErr w:type="spellStart"/>
      <w:r w:rsidRPr="009F37F8">
        <w:t>засетчиваются</w:t>
      </w:r>
      <w:proofErr w:type="spellEnd"/>
      <w:r w:rsidRPr="009F37F8">
        <w:t xml:space="preserve"> с целью предотвращения проникновения бродячих животных, птиц, грызунов окна технических этажей;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 - При входе в подъезды не устанавливаются решетки для обуви, урны для мусора;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 - Не производится своевременно ремонт осветительных приборов в местах общего пользования;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   - Не в полном объёме демонтируются непригодные к эксплуатации малые архитектурные форм, в т.ч. на детских игровых площадках.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</w:p>
    <w:p w:rsidR="0046279B" w:rsidRPr="009F37F8" w:rsidRDefault="00B76405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>
        <w:rPr>
          <w:u w:val="single"/>
        </w:rPr>
        <w:t>2</w:t>
      </w:r>
      <w:r w:rsidR="0046279B" w:rsidRPr="009F37F8">
        <w:rPr>
          <w:u w:val="single"/>
        </w:rPr>
        <w:t>. Общежития: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- Допускается несвоевременная уборка мест общего пользования;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- Оконные стекла в местах общего пользования своевременно не очищаются от загрязнений;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- Несвоевременно проводится поддерживающий ремонт мест общего пользования;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- Душевые не обеспечены достаточным количеством ковриков и емкостей для их дезинфекции;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jc w:val="both"/>
        <w:rPr>
          <w:sz w:val="14"/>
          <w:szCs w:val="14"/>
        </w:rPr>
      </w:pPr>
      <w:r w:rsidRPr="009F37F8">
        <w:t>- В помещениях не установлены урны для отходов.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rPr>
          <w:sz w:val="14"/>
          <w:szCs w:val="14"/>
        </w:rPr>
        <w:t> 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rPr>
          <w:sz w:val="14"/>
          <w:szCs w:val="14"/>
        </w:rPr>
        <w:t> 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rPr>
          <w:sz w:val="14"/>
          <w:szCs w:val="14"/>
        </w:rPr>
        <w:t> </w:t>
      </w:r>
    </w:p>
    <w:p w:rsidR="0046279B" w:rsidRPr="009F37F8" w:rsidRDefault="0046279B" w:rsidP="0046279B">
      <w:pPr>
        <w:pStyle w:val="a3"/>
        <w:spacing w:before="0" w:beforeAutospacing="0" w:after="0" w:afterAutospacing="0" w:line="187" w:lineRule="atLeast"/>
        <w:rPr>
          <w:sz w:val="14"/>
          <w:szCs w:val="14"/>
        </w:rPr>
      </w:pPr>
      <w:r w:rsidRPr="009F37F8">
        <w:t>Помощник врача-гигиениста ГУ «</w:t>
      </w:r>
      <w:proofErr w:type="spellStart"/>
      <w:r w:rsidRPr="009F37F8">
        <w:t>ГородокскийрайЦГЭ</w:t>
      </w:r>
      <w:proofErr w:type="spellEnd"/>
      <w:r w:rsidRPr="009F37F8">
        <w:t>»        Копылова  Л.П.</w:t>
      </w:r>
    </w:p>
    <w:p w:rsidR="006C7BB9" w:rsidRDefault="00B76405"/>
    <w:sectPr w:rsidR="006C7BB9" w:rsidSect="000F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79B"/>
    <w:rsid w:val="000F0B14"/>
    <w:rsid w:val="001E42E6"/>
    <w:rsid w:val="0046279B"/>
    <w:rsid w:val="006C5453"/>
    <w:rsid w:val="00B76405"/>
    <w:rsid w:val="00B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27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2006-08-10T20:00:00Z</dcterms:created>
  <dcterms:modified xsi:type="dcterms:W3CDTF">2006-08-10T20:20:00Z</dcterms:modified>
</cp:coreProperties>
</file>