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2C" w:rsidRPr="004C3EFC" w:rsidRDefault="00BE70BF" w:rsidP="00A900A8">
      <w:pPr>
        <w:shd w:val="clear" w:color="auto" w:fill="BFBFBF"/>
        <w:jc w:val="both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Городокский</w:t>
      </w:r>
      <w:proofErr w:type="spellEnd"/>
      <w:r w:rsidR="00795A2C" w:rsidRPr="004C3EFC">
        <w:rPr>
          <w:b/>
          <w:sz w:val="30"/>
          <w:szCs w:val="30"/>
        </w:rPr>
        <w:t xml:space="preserve"> район</w:t>
      </w:r>
    </w:p>
    <w:p w:rsidR="00795A2C" w:rsidRPr="004C3EFC" w:rsidRDefault="00795A2C" w:rsidP="00795A2C">
      <w:pPr>
        <w:jc w:val="both"/>
        <w:rPr>
          <w:sz w:val="30"/>
          <w:szCs w:val="30"/>
        </w:rPr>
      </w:pPr>
    </w:p>
    <w:p w:rsidR="003023D2" w:rsidRDefault="009A4E91" w:rsidP="00795A2C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972050" cy="544489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26" cy="54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3D2" w:rsidRDefault="003023D2" w:rsidP="00795A2C">
      <w:pPr>
        <w:jc w:val="both"/>
        <w:rPr>
          <w:sz w:val="30"/>
          <w:szCs w:val="30"/>
        </w:rPr>
      </w:pPr>
    </w:p>
    <w:p w:rsidR="00795A2C" w:rsidRDefault="009A4E91" w:rsidP="00795A2C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390005" cy="2842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ощад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A27" w:rsidRDefault="002A4A27" w:rsidP="00795A2C">
      <w:pPr>
        <w:jc w:val="both"/>
        <w:rPr>
          <w:sz w:val="30"/>
          <w:szCs w:val="30"/>
        </w:rPr>
      </w:pPr>
    </w:p>
    <w:p w:rsidR="00795A2C" w:rsidRDefault="00795A2C" w:rsidP="00795A2C">
      <w:pPr>
        <w:jc w:val="both"/>
        <w:rPr>
          <w:sz w:val="30"/>
          <w:szCs w:val="30"/>
        </w:rPr>
      </w:pPr>
    </w:p>
    <w:p w:rsidR="00D21F0E" w:rsidRDefault="00D21F0E" w:rsidP="00795A2C">
      <w:pPr>
        <w:jc w:val="both"/>
        <w:rPr>
          <w:sz w:val="30"/>
          <w:szCs w:val="30"/>
        </w:rPr>
      </w:pPr>
    </w:p>
    <w:p w:rsidR="00D21F0E" w:rsidRDefault="00D21F0E" w:rsidP="00795A2C">
      <w:pPr>
        <w:jc w:val="both"/>
        <w:rPr>
          <w:sz w:val="30"/>
          <w:szCs w:val="30"/>
        </w:rPr>
      </w:pPr>
    </w:p>
    <w:tbl>
      <w:tblPr>
        <w:tblW w:w="10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3"/>
        <w:gridCol w:w="3346"/>
      </w:tblGrid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BE70BF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lastRenderedPageBreak/>
              <w:t>1.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Наименование проекта: </w:t>
            </w:r>
            <w:r w:rsidRPr="00F6327D">
              <w:rPr>
                <w:b/>
                <w:color w:val="000000"/>
                <w:kern w:val="24"/>
                <w:sz w:val="28"/>
                <w:szCs w:val="28"/>
              </w:rPr>
              <w:t>”С</w:t>
            </w:r>
            <w:r w:rsidR="00D8189B">
              <w:rPr>
                <w:b/>
                <w:color w:val="000000"/>
                <w:kern w:val="24"/>
                <w:sz w:val="28"/>
                <w:szCs w:val="28"/>
              </w:rPr>
              <w:t>порт без барьеров</w:t>
            </w:r>
            <w:r w:rsidRPr="00F6327D">
              <w:rPr>
                <w:b/>
                <w:color w:val="000000"/>
                <w:kern w:val="24"/>
                <w:sz w:val="28"/>
                <w:szCs w:val="28"/>
              </w:rPr>
              <w:t>“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(строительство современной комплексной спортивной площадки в ново</w:t>
            </w:r>
            <w:r w:rsidR="00BE70BF">
              <w:rPr>
                <w:color w:val="000000"/>
                <w:kern w:val="24"/>
                <w:sz w:val="28"/>
                <w:szCs w:val="28"/>
              </w:rPr>
              <w:t xml:space="preserve">м жилом микрорайоне города </w:t>
            </w:r>
            <w:proofErr w:type="spellStart"/>
            <w:r w:rsidR="00BE70BF">
              <w:rPr>
                <w:color w:val="000000"/>
                <w:kern w:val="24"/>
                <w:sz w:val="28"/>
                <w:szCs w:val="28"/>
              </w:rPr>
              <w:t>Городок</w:t>
            </w:r>
            <w:r w:rsidR="00D8189B">
              <w:rPr>
                <w:color w:val="000000"/>
                <w:kern w:val="24"/>
                <w:sz w:val="28"/>
                <w:szCs w:val="28"/>
              </w:rPr>
              <w:t>а</w:t>
            </w:r>
            <w:proofErr w:type="spellEnd"/>
            <w:r w:rsidR="00BE70BF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>
              <w:rPr>
                <w:color w:val="000000"/>
                <w:kern w:val="24"/>
                <w:sz w:val="28"/>
                <w:szCs w:val="28"/>
              </w:rPr>
              <w:t>)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right="1403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Срок реализации проекта: </w:t>
            </w:r>
            <w:r>
              <w:rPr>
                <w:color w:val="000000"/>
                <w:kern w:val="24"/>
                <w:sz w:val="28"/>
                <w:szCs w:val="28"/>
              </w:rPr>
              <w:t>1 год с начала реализации проекта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BE70BF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3.Организация-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заявитель, предлагающая проект: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BE70BF">
              <w:rPr>
                <w:color w:val="000000"/>
                <w:kern w:val="24"/>
                <w:sz w:val="28"/>
                <w:szCs w:val="28"/>
              </w:rPr>
              <w:t>Государственное учреждение «Районный физкультурно-спортивный клуб «Городок»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Default="00795A2C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4.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Цел</w:t>
            </w:r>
            <w:r>
              <w:rPr>
                <w:color w:val="000000"/>
                <w:kern w:val="24"/>
                <w:sz w:val="28"/>
                <w:szCs w:val="28"/>
              </w:rPr>
              <w:t>и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 проекта:</w:t>
            </w:r>
          </w:p>
          <w:p w:rsidR="00D8189B" w:rsidRDefault="00D8189B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1.создание условий для занятий физической культурой и спортом лицам с ограниченными возможностями;</w:t>
            </w:r>
          </w:p>
          <w:p w:rsidR="00795A2C" w:rsidRDefault="00D8189B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.создание современной комплексной спортивной площадки в новом жилом </w:t>
            </w:r>
            <w:r w:rsidR="00BE70BF">
              <w:rPr>
                <w:color w:val="000000"/>
                <w:kern w:val="24"/>
                <w:sz w:val="28"/>
                <w:szCs w:val="28"/>
              </w:rPr>
              <w:t>микрорайоне г. Городка по ул. Комсомольской</w:t>
            </w:r>
            <w:r w:rsidR="00795A2C">
              <w:rPr>
                <w:color w:val="000000"/>
                <w:kern w:val="24"/>
                <w:sz w:val="28"/>
                <w:szCs w:val="28"/>
              </w:rPr>
              <w:t>;</w:t>
            </w:r>
          </w:p>
          <w:p w:rsidR="00795A2C" w:rsidRDefault="00D8189B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.</w:t>
            </w:r>
            <w:r w:rsidR="00795A2C">
              <w:rPr>
                <w:color w:val="000000"/>
                <w:kern w:val="24"/>
                <w:sz w:val="28"/>
                <w:szCs w:val="28"/>
              </w:rPr>
              <w:t>м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аксимально</w:t>
            </w:r>
            <w:r w:rsidR="00795A2C">
              <w:rPr>
                <w:color w:val="000000"/>
                <w:kern w:val="24"/>
                <w:sz w:val="28"/>
                <w:szCs w:val="28"/>
              </w:rPr>
              <w:t>е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 удовлетвор</w:t>
            </w:r>
            <w:r w:rsidR="00795A2C">
              <w:rPr>
                <w:color w:val="000000"/>
                <w:kern w:val="24"/>
                <w:sz w:val="28"/>
                <w:szCs w:val="28"/>
              </w:rPr>
              <w:t>ение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 потребност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ей 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жителей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микрорайона </w:t>
            </w:r>
            <w:r w:rsidR="00795A2C">
              <w:rPr>
                <w:color w:val="000000"/>
                <w:kern w:val="24"/>
                <w:sz w:val="28"/>
                <w:szCs w:val="28"/>
              </w:rPr>
              <w:t>(</w:t>
            </w:r>
            <w:r w:rsidR="002A4A27">
              <w:rPr>
                <w:color w:val="000000"/>
                <w:kern w:val="24"/>
                <w:sz w:val="28"/>
                <w:szCs w:val="28"/>
              </w:rPr>
              <w:t>лиц с ограниченными возможностями</w:t>
            </w:r>
            <w:r w:rsidR="002A4A27">
              <w:rPr>
                <w:color w:val="000000"/>
                <w:kern w:val="24"/>
                <w:sz w:val="28"/>
                <w:szCs w:val="28"/>
              </w:rPr>
              <w:t>,</w:t>
            </w:r>
            <w:r w:rsidR="002A4A27" w:rsidRPr="004A2700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детей, 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подростков, студенческой молодежи и 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их родителей</w:t>
            </w:r>
            <w:r w:rsidR="00795A2C">
              <w:rPr>
                <w:color w:val="000000"/>
                <w:kern w:val="24"/>
                <w:sz w:val="28"/>
                <w:szCs w:val="28"/>
              </w:rPr>
              <w:t>)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 в занятиях спортом и активном семе</w:t>
            </w:r>
            <w:r w:rsidR="00795A2C">
              <w:rPr>
                <w:color w:val="000000"/>
                <w:kern w:val="24"/>
                <w:sz w:val="28"/>
                <w:szCs w:val="28"/>
              </w:rPr>
              <w:t>йном отдыхе на открытом воздухе;</w:t>
            </w:r>
          </w:p>
          <w:p w:rsidR="00795A2C" w:rsidRDefault="002A4A27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4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.</w:t>
            </w:r>
            <w:r w:rsidR="00795A2C">
              <w:rPr>
                <w:color w:val="000000"/>
                <w:kern w:val="24"/>
                <w:sz w:val="28"/>
                <w:szCs w:val="28"/>
              </w:rPr>
              <w:t>п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овы</w:t>
            </w:r>
            <w:r w:rsidR="00795A2C">
              <w:rPr>
                <w:color w:val="000000"/>
                <w:kern w:val="24"/>
                <w:sz w:val="28"/>
                <w:szCs w:val="28"/>
              </w:rPr>
              <w:t>шение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 заинтересованност</w:t>
            </w:r>
            <w:r w:rsidR="00795A2C">
              <w:rPr>
                <w:color w:val="000000"/>
                <w:kern w:val="24"/>
                <w:sz w:val="28"/>
                <w:szCs w:val="28"/>
              </w:rPr>
              <w:t>и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 жителей микрорайона в здоровом об</w:t>
            </w:r>
            <w:r w:rsidR="00795A2C">
              <w:rPr>
                <w:color w:val="000000"/>
                <w:kern w:val="24"/>
                <w:sz w:val="28"/>
                <w:szCs w:val="28"/>
              </w:rPr>
              <w:t>разе жизни;</w:t>
            </w:r>
          </w:p>
          <w:p w:rsidR="00795A2C" w:rsidRDefault="002A4A27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5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.создание для 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жител</w:t>
            </w:r>
            <w:r w:rsidR="00795A2C">
              <w:rPr>
                <w:color w:val="000000"/>
                <w:kern w:val="24"/>
                <w:sz w:val="28"/>
                <w:szCs w:val="28"/>
              </w:rPr>
              <w:t>ей микрорайона бесплатной возможности для занятий физической культурой и спортом;</w:t>
            </w:r>
          </w:p>
          <w:p w:rsidR="00795A2C" w:rsidRPr="004A2700" w:rsidRDefault="002A4A27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6</w:t>
            </w:r>
            <w:r w:rsidR="00795A2C">
              <w:rPr>
                <w:color w:val="000000"/>
                <w:kern w:val="24"/>
                <w:sz w:val="28"/>
                <w:szCs w:val="28"/>
              </w:rPr>
              <w:t>.р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 xml:space="preserve">еализация государственной политики в области физического воспитания </w:t>
            </w:r>
            <w:r w:rsidR="00795A2C">
              <w:rPr>
                <w:color w:val="000000"/>
                <w:kern w:val="24"/>
                <w:sz w:val="28"/>
                <w:szCs w:val="28"/>
              </w:rPr>
              <w:t>населения</w:t>
            </w:r>
            <w:r w:rsidR="00795A2C" w:rsidRPr="004A2700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Default="00795A2C" w:rsidP="00F65F95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5.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Задачи, планируемые к </w:t>
            </w:r>
            <w:r w:rsidRPr="008A4B82">
              <w:rPr>
                <w:color w:val="000000"/>
                <w:kern w:val="24"/>
                <w:sz w:val="28"/>
                <w:szCs w:val="28"/>
              </w:rPr>
              <w:t>выполнению в рамках реализации проекта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: </w:t>
            </w:r>
          </w:p>
          <w:p w:rsidR="00795A2C" w:rsidRDefault="00795A2C" w:rsidP="00F65F95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1.проведение работ по подготовке территории для установки современной комплексной спортивной площадки;</w:t>
            </w:r>
          </w:p>
          <w:p w:rsidR="00795A2C" w:rsidRDefault="00795A2C" w:rsidP="00F65F95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2.закупка и установка спортивно-игрового оборудования;</w:t>
            </w:r>
          </w:p>
          <w:p w:rsidR="00795A2C" w:rsidRPr="00825126" w:rsidRDefault="00795A2C" w:rsidP="00F65F95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3.популяризация здорового образа жизни среди населения, привлечение жителей к занятиям физической культурой и спортом.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BE70BF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6.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Целевая группа: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BE70BF">
              <w:rPr>
                <w:color w:val="000000"/>
                <w:kern w:val="24"/>
                <w:sz w:val="28"/>
                <w:szCs w:val="28"/>
              </w:rPr>
              <w:t xml:space="preserve">лица с ограниченными возможностями, </w:t>
            </w:r>
            <w:r>
              <w:rPr>
                <w:color w:val="000000"/>
                <w:kern w:val="24"/>
                <w:sz w:val="28"/>
                <w:szCs w:val="28"/>
              </w:rPr>
              <w:t>д</w:t>
            </w:r>
            <w:r w:rsidRPr="002E482C">
              <w:rPr>
                <w:color w:val="000000"/>
                <w:kern w:val="24"/>
                <w:sz w:val="28"/>
                <w:szCs w:val="28"/>
              </w:rPr>
              <w:t>ети и подростки, студенческа</w:t>
            </w:r>
            <w:r w:rsidR="002A4A27">
              <w:rPr>
                <w:color w:val="000000"/>
                <w:kern w:val="24"/>
                <w:sz w:val="28"/>
                <w:szCs w:val="28"/>
              </w:rPr>
              <w:t>я молодежь, взрослое население,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проживающие</w:t>
            </w:r>
            <w:r w:rsidRPr="002E482C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>
              <w:rPr>
                <w:color w:val="000000"/>
                <w:kern w:val="24"/>
                <w:sz w:val="28"/>
                <w:szCs w:val="28"/>
              </w:rPr>
              <w:t>в новом жилом</w:t>
            </w:r>
            <w:r w:rsidR="00BE70BF">
              <w:rPr>
                <w:color w:val="000000"/>
                <w:kern w:val="24"/>
                <w:sz w:val="28"/>
                <w:szCs w:val="28"/>
              </w:rPr>
              <w:t xml:space="preserve"> микрорайоне </w:t>
            </w:r>
            <w:proofErr w:type="spellStart"/>
            <w:r w:rsidR="00BE70BF">
              <w:rPr>
                <w:color w:val="000000"/>
                <w:kern w:val="24"/>
                <w:sz w:val="28"/>
                <w:szCs w:val="28"/>
              </w:rPr>
              <w:t>г.Городка</w:t>
            </w:r>
            <w:proofErr w:type="spellEnd"/>
            <w:r w:rsidR="00BE70BF">
              <w:rPr>
                <w:color w:val="000000"/>
                <w:kern w:val="24"/>
                <w:sz w:val="28"/>
                <w:szCs w:val="28"/>
              </w:rPr>
              <w:t xml:space="preserve"> по ул. Комсомольской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2A4A27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7.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Краткое описание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мероприятий в рамках проекта: </w:t>
            </w:r>
            <w:r w:rsidR="002A4A27">
              <w:rPr>
                <w:color w:val="000000"/>
                <w:kern w:val="24"/>
                <w:sz w:val="28"/>
                <w:szCs w:val="28"/>
              </w:rPr>
              <w:t xml:space="preserve">установка </w:t>
            </w:r>
            <w:r w:rsidR="002A4A27">
              <w:rPr>
                <w:color w:val="000000"/>
                <w:kern w:val="24"/>
                <w:sz w:val="28"/>
                <w:szCs w:val="28"/>
              </w:rPr>
              <w:t xml:space="preserve">уличных тренажеров </w:t>
            </w:r>
            <w:r w:rsidR="002A4A27">
              <w:rPr>
                <w:color w:val="000000"/>
                <w:kern w:val="24"/>
                <w:sz w:val="28"/>
                <w:szCs w:val="28"/>
              </w:rPr>
              <w:t>для лиц с ограниченными возможностями</w:t>
            </w:r>
            <w:r w:rsidR="002A4A27">
              <w:rPr>
                <w:color w:val="000000"/>
                <w:kern w:val="24"/>
                <w:sz w:val="28"/>
                <w:szCs w:val="28"/>
              </w:rPr>
              <w:t xml:space="preserve">, 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оборудование игровой площадки для детей, площадки для 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воркаута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>, нанесение резинового покрытия под комплексную спортивную площадку, установка ограждения</w:t>
            </w:r>
            <w:r w:rsidR="002A4A27">
              <w:rPr>
                <w:color w:val="000000"/>
                <w:kern w:val="24"/>
                <w:sz w:val="28"/>
                <w:szCs w:val="28"/>
              </w:rPr>
              <w:t xml:space="preserve">, </w:t>
            </w:r>
            <w:r>
              <w:rPr>
                <w:color w:val="000000"/>
                <w:kern w:val="24"/>
                <w:sz w:val="28"/>
                <w:szCs w:val="28"/>
              </w:rPr>
              <w:t>беседок, скамеек, урн, таблички с инф</w:t>
            </w:r>
            <w:r w:rsidR="002A4A27">
              <w:rPr>
                <w:color w:val="000000"/>
                <w:kern w:val="24"/>
                <w:sz w:val="28"/>
                <w:szCs w:val="28"/>
              </w:rPr>
              <w:t>ормацией о гуманитарном проекте</w:t>
            </w:r>
          </w:p>
        </w:tc>
      </w:tr>
      <w:tr w:rsidR="00795A2C" w:rsidRPr="006D52ED" w:rsidTr="00D21F0E">
        <w:trPr>
          <w:trHeight w:val="526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8.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Общий объем финансирования (в долларах США): 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25 000 </w:t>
            </w:r>
          </w:p>
        </w:tc>
      </w:tr>
      <w:tr w:rsidR="00795A2C" w:rsidRPr="006D52ED" w:rsidTr="00D21F0E">
        <w:trPr>
          <w:trHeight w:val="743"/>
        </w:trPr>
        <w:tc>
          <w:tcPr>
            <w:tcW w:w="6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 xml:space="preserve">Объем финансирования </w:t>
            </w:r>
          </w:p>
          <w:p w:rsidR="00795A2C" w:rsidRPr="006D52ED" w:rsidRDefault="00795A2C" w:rsidP="00F65F95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(в долларах США)</w:t>
            </w:r>
          </w:p>
        </w:tc>
      </w:tr>
      <w:tr w:rsidR="00795A2C" w:rsidRPr="006D52ED" w:rsidTr="00D21F0E">
        <w:trPr>
          <w:trHeight w:val="526"/>
        </w:trPr>
        <w:tc>
          <w:tcPr>
            <w:tcW w:w="6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Средства донора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A745C6" w:rsidRDefault="00795A2C" w:rsidP="00F65F95">
            <w:pPr>
              <w:rPr>
                <w:kern w:val="24"/>
                <w:sz w:val="28"/>
                <w:szCs w:val="28"/>
              </w:rPr>
            </w:pPr>
            <w:r w:rsidRPr="00A745C6">
              <w:rPr>
                <w:kern w:val="24"/>
                <w:sz w:val="28"/>
                <w:szCs w:val="28"/>
              </w:rPr>
              <w:t>22 500</w:t>
            </w:r>
          </w:p>
        </w:tc>
      </w:tr>
      <w:tr w:rsidR="00795A2C" w:rsidRPr="006D52ED" w:rsidTr="00D21F0E">
        <w:trPr>
          <w:trHeight w:val="571"/>
        </w:trPr>
        <w:tc>
          <w:tcPr>
            <w:tcW w:w="6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Софинансирование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A745C6" w:rsidRDefault="00795A2C" w:rsidP="00F65F95">
            <w:pPr>
              <w:rPr>
                <w:kern w:val="24"/>
                <w:sz w:val="28"/>
                <w:szCs w:val="28"/>
              </w:rPr>
            </w:pPr>
            <w:r w:rsidRPr="00A745C6">
              <w:rPr>
                <w:kern w:val="24"/>
                <w:sz w:val="28"/>
                <w:szCs w:val="28"/>
              </w:rPr>
              <w:t>2 500</w:t>
            </w:r>
          </w:p>
        </w:tc>
      </w:tr>
      <w:tr w:rsidR="00795A2C" w:rsidRPr="006D52ED" w:rsidTr="00D21F0E">
        <w:trPr>
          <w:trHeight w:val="639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9.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Место реализации проекта (область/район, город):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Республика Белар</w:t>
            </w:r>
            <w:r w:rsidR="00BE70BF">
              <w:rPr>
                <w:color w:val="000000"/>
                <w:kern w:val="24"/>
                <w:sz w:val="28"/>
                <w:szCs w:val="28"/>
              </w:rPr>
              <w:t>усь, Витебская область, г. Городок, микрорайон по ул. Комсомольская</w:t>
            </w:r>
          </w:p>
        </w:tc>
      </w:tr>
      <w:tr w:rsidR="00795A2C" w:rsidRPr="006D52ED" w:rsidTr="00D21F0E">
        <w:trPr>
          <w:trHeight w:val="1052"/>
        </w:trPr>
        <w:tc>
          <w:tcPr>
            <w:tcW w:w="10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95A2C" w:rsidRPr="006D52ED" w:rsidRDefault="00795A2C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10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.Контактное лицо: </w:t>
            </w:r>
          </w:p>
          <w:p w:rsidR="00795A2C" w:rsidRDefault="00795A2C" w:rsidP="00F65F95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инициалы, фамилия, должность, телефон, адрес электронной почты</w:t>
            </w:r>
          </w:p>
          <w:p w:rsidR="00795A2C" w:rsidRPr="00BE70BF" w:rsidRDefault="00BE70BF" w:rsidP="00BE70BF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textAlignment w:val="baseline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Т.С.Кондратьева</w:t>
            </w:r>
            <w:proofErr w:type="spellEnd"/>
            <w:r w:rsidR="00795A2C">
              <w:rPr>
                <w:color w:val="000000"/>
                <w:kern w:val="24"/>
                <w:sz w:val="28"/>
                <w:szCs w:val="28"/>
              </w:rPr>
              <w:t xml:space="preserve">, заведующий сектором спорта и туризма 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Городокского</w:t>
            </w:r>
            <w:proofErr w:type="spellEnd"/>
            <w:r w:rsidR="00795A2C">
              <w:rPr>
                <w:color w:val="000000"/>
                <w:kern w:val="24"/>
                <w:sz w:val="28"/>
                <w:szCs w:val="28"/>
              </w:rPr>
              <w:t xml:space="preserve"> районного исполнительного комитета, тел. + 375 21</w:t>
            </w:r>
            <w:r>
              <w:rPr>
                <w:color w:val="000000"/>
                <w:kern w:val="24"/>
                <w:sz w:val="28"/>
                <w:szCs w:val="28"/>
              </w:rPr>
              <w:t>39 4 55 42</w:t>
            </w:r>
            <w:r w:rsidR="00795A2C">
              <w:rPr>
                <w:color w:val="000000"/>
                <w:kern w:val="24"/>
                <w:sz w:val="28"/>
                <w:szCs w:val="28"/>
              </w:rPr>
              <w:t xml:space="preserve">, </w:t>
            </w:r>
            <w:r w:rsidRPr="00BE70BF">
              <w:rPr>
                <w:color w:val="0070C0"/>
                <w:kern w:val="24"/>
                <w:sz w:val="28"/>
                <w:szCs w:val="28"/>
                <w:u w:val="single"/>
              </w:rPr>
              <w:t>gorodoksektor@yandex.by</w:t>
            </w:r>
          </w:p>
        </w:tc>
      </w:tr>
    </w:tbl>
    <w:p w:rsidR="00D21F0E" w:rsidRDefault="00D21F0E" w:rsidP="00A900A8">
      <w:pPr>
        <w:jc w:val="both"/>
        <w:rPr>
          <w:rFonts w:ascii="Arial" w:hAnsi="Arial" w:cs="Arial"/>
          <w:color w:val="000000"/>
          <w:sz w:val="36"/>
          <w:szCs w:val="36"/>
        </w:rPr>
      </w:pPr>
    </w:p>
    <w:p w:rsidR="00D21F0E" w:rsidRDefault="00D21F0E" w:rsidP="00A900A8">
      <w:pPr>
        <w:jc w:val="both"/>
        <w:rPr>
          <w:rFonts w:ascii="Arial" w:hAnsi="Arial" w:cs="Arial"/>
          <w:color w:val="000000"/>
          <w:sz w:val="36"/>
          <w:szCs w:val="36"/>
        </w:rPr>
      </w:pPr>
    </w:p>
    <w:p w:rsidR="00D21F0E" w:rsidRDefault="00D21F0E" w:rsidP="00A900A8">
      <w:pPr>
        <w:jc w:val="both"/>
        <w:rPr>
          <w:rFonts w:ascii="Arial" w:hAnsi="Arial" w:cs="Arial"/>
          <w:color w:val="000000"/>
          <w:sz w:val="36"/>
          <w:szCs w:val="36"/>
        </w:rPr>
      </w:pPr>
    </w:p>
    <w:p w:rsidR="00A900A8" w:rsidRDefault="00A900A8" w:rsidP="00A900A8">
      <w:pPr>
        <w:jc w:val="both"/>
      </w:pPr>
      <w:proofErr w:type="spellStart"/>
      <w:r>
        <w:rPr>
          <w:rFonts w:ascii="Arial" w:hAnsi="Arial" w:cs="Arial"/>
          <w:color w:val="000000"/>
          <w:sz w:val="36"/>
          <w:szCs w:val="36"/>
        </w:rPr>
        <w:t>Gorodok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region</w:t>
      </w:r>
      <w:proofErr w:type="spellEnd"/>
    </w:p>
    <w:p w:rsidR="00A900A8" w:rsidRDefault="00A900A8" w:rsidP="00A900A8">
      <w:pPr>
        <w:jc w:val="both"/>
        <w:rPr>
          <w:b/>
          <w:sz w:val="28"/>
          <w:szCs w:val="28"/>
        </w:rPr>
      </w:pPr>
    </w:p>
    <w:p w:rsidR="00A900A8" w:rsidRDefault="003023D2" w:rsidP="00A900A8">
      <w:pPr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610225" cy="614376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37" cy="614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drawing>
          <wp:inline distT="0" distB="0" distL="0" distR="0">
            <wp:extent cx="6390005" cy="2842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лощад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A8" w:rsidRDefault="00A900A8" w:rsidP="00A900A8">
      <w:pPr>
        <w:jc w:val="both"/>
        <w:rPr>
          <w:sz w:val="30"/>
          <w:szCs w:val="30"/>
        </w:rPr>
      </w:pPr>
      <w:bookmarkStart w:id="0" w:name="_GoBack"/>
      <w:bookmarkEnd w:id="0"/>
    </w:p>
    <w:tbl>
      <w:tblPr>
        <w:tblW w:w="98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  <w:gridCol w:w="3209"/>
      </w:tblGrid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1. Name of the project: "Sport without barriers "(construction of a modern integrated sports ground in a new residential neighborhood of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Gorodok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)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right="1403" w:firstLine="709"/>
              <w:jc w:val="both"/>
              <w:textAlignment w:val="baseline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2. Project implementation Period: 1 year from the start of the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proj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ect</w:t>
            </w:r>
            <w:proofErr w:type="spellEnd"/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3. Applicant Organization offering the project: State institution "District physical culture and sports club "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Gorodok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>»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4.The objectives of the project:</w:t>
            </w:r>
          </w:p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1. Creating conditions for physical culture and sports for people with disabilities;</w:t>
            </w:r>
          </w:p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 xml:space="preserve">2. Creation of a modern integrated sports ground in a new residential neighborhood of </w:t>
            </w:r>
            <w:proofErr w:type="spellStart"/>
            <w:r>
              <w:rPr>
                <w:kern w:val="24"/>
                <w:sz w:val="28"/>
                <w:szCs w:val="28"/>
                <w:lang w:val="en-US" w:eastAsia="en-US"/>
              </w:rPr>
              <w:t>Gorodok</w:t>
            </w:r>
            <w:proofErr w:type="spellEnd"/>
            <w:r>
              <w:rPr>
                <w:kern w:val="24"/>
                <w:sz w:val="28"/>
                <w:szCs w:val="28"/>
                <w:lang w:val="en-US" w:eastAsia="en-US"/>
              </w:rPr>
              <w:t xml:space="preserve"> on Komsomolskaya street;</w:t>
            </w:r>
          </w:p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 xml:space="preserve">3. Maximum satisfaction of the needs of residents of the </w:t>
            </w:r>
            <w:proofErr w:type="spellStart"/>
            <w:r>
              <w:rPr>
                <w:kern w:val="24"/>
                <w:sz w:val="28"/>
                <w:szCs w:val="28"/>
                <w:lang w:val="en-US" w:eastAsia="en-US"/>
              </w:rPr>
              <w:t>microdistrict</w:t>
            </w:r>
            <w:proofErr w:type="spellEnd"/>
            <w:r>
              <w:rPr>
                <w:kern w:val="24"/>
                <w:sz w:val="28"/>
                <w:szCs w:val="28"/>
                <w:lang w:val="en-US" w:eastAsia="en-US"/>
              </w:rPr>
              <w:t xml:space="preserve"> (persons with disabilities, children, teenagers, students and their parents) in sports and active family recreation in the open air;</w:t>
            </w:r>
          </w:p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4. Increasing the interest of residents of the neighborhood in a healthy lifestyle;</w:t>
            </w:r>
          </w:p>
          <w:p w:rsid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5. Creating free opportunities for residents of the neighborhood to engage in physical culture and sports;</w:t>
            </w:r>
          </w:p>
          <w:p w:rsidR="00A900A8" w:rsidRDefault="00A900A8" w:rsidP="009A4E91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6. Implementation of the state policy in the field of physical education of the population.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 xml:space="preserve">5. Tasks planned for implementation within the project: </w:t>
            </w:r>
          </w:p>
          <w:p w:rsidR="00A900A8" w:rsidRDefault="00A900A8">
            <w:pPr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1. preparation of the territory for the installation of a modern integrated sports ground;</w:t>
            </w:r>
          </w:p>
          <w:p w:rsidR="00A900A8" w:rsidRDefault="00A900A8">
            <w:pPr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2. purchase and installation of sports and gaming equipment;</w:t>
            </w:r>
          </w:p>
          <w:p w:rsidR="00A900A8" w:rsidRDefault="00A900A8">
            <w:pPr>
              <w:ind w:firstLine="709"/>
              <w:jc w:val="both"/>
              <w:textAlignment w:val="baseline"/>
              <w:rPr>
                <w:kern w:val="24"/>
                <w:sz w:val="28"/>
                <w:szCs w:val="28"/>
                <w:lang w:val="en-US" w:eastAsia="en-US"/>
              </w:rPr>
            </w:pPr>
            <w:r>
              <w:rPr>
                <w:kern w:val="24"/>
                <w:sz w:val="28"/>
                <w:szCs w:val="28"/>
                <w:lang w:val="en-US" w:eastAsia="en-US"/>
              </w:rPr>
              <w:t>3. promoting a healthy lifestyle among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6. Target group: persons with disabilities, children and adolescents, students, adults.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7. Brief description of the project activities: installation of outdoor exercise equipment for people with disabilities, Playground equipment for children, workout areas, laying a rubber coating for a complex sports field, installation of fencing, gazebos, benches, urns, signs with information</w:t>
            </w:r>
            <w:r w:rsidR="00D21F0E">
              <w:rPr>
                <w:sz w:val="28"/>
                <w:szCs w:val="28"/>
                <w:lang w:val="en-US" w:eastAsia="en-US"/>
              </w:rPr>
              <w:t xml:space="preserve"> about the humanitarian project</w:t>
            </w:r>
          </w:p>
        </w:tc>
      </w:tr>
      <w:tr w:rsidR="00A900A8" w:rsidRPr="002A4A27" w:rsidTr="00A900A8">
        <w:trPr>
          <w:trHeight w:val="525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textAlignment w:val="baseline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8. Total funding (in US dollars): 25,000</w:t>
            </w:r>
          </w:p>
        </w:tc>
      </w:tr>
      <w:tr w:rsidR="00A900A8" w:rsidRPr="002A4A27" w:rsidTr="00A900A8">
        <w:trPr>
          <w:trHeight w:val="673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Source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of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financing</w:t>
            </w:r>
            <w:proofErr w:type="spellEnd"/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center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Amount of financing (in us dollars)</w:t>
            </w:r>
          </w:p>
        </w:tc>
      </w:tr>
      <w:tr w:rsidR="00A900A8" w:rsidTr="00A900A8">
        <w:trPr>
          <w:trHeight w:val="525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Donor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funds</w:t>
            </w:r>
            <w:proofErr w:type="spellEnd"/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rPr>
                <w:kern w:val="24"/>
                <w:sz w:val="28"/>
                <w:szCs w:val="28"/>
                <w:lang w:eastAsia="en-US"/>
              </w:rPr>
            </w:pPr>
            <w:r>
              <w:rPr>
                <w:kern w:val="24"/>
                <w:sz w:val="28"/>
                <w:szCs w:val="28"/>
                <w:lang w:eastAsia="en-US"/>
              </w:rPr>
              <w:t>22 500</w:t>
            </w:r>
          </w:p>
        </w:tc>
      </w:tr>
      <w:tr w:rsidR="00A900A8" w:rsidTr="00A900A8">
        <w:trPr>
          <w:trHeight w:val="570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Co-financing</w:t>
            </w:r>
            <w:proofErr w:type="spellEnd"/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Default="00A900A8">
            <w:pPr>
              <w:ind w:firstLine="709"/>
              <w:jc w:val="both"/>
              <w:rPr>
                <w:kern w:val="24"/>
                <w:sz w:val="28"/>
                <w:szCs w:val="28"/>
                <w:lang w:eastAsia="en-US"/>
              </w:rPr>
            </w:pPr>
            <w:r>
              <w:rPr>
                <w:kern w:val="24"/>
                <w:sz w:val="28"/>
                <w:szCs w:val="28"/>
                <w:lang w:eastAsia="en-US"/>
              </w:rPr>
              <w:t>2 500</w:t>
            </w:r>
          </w:p>
        </w:tc>
      </w:tr>
      <w:tr w:rsidR="00A900A8" w:rsidRPr="002A4A27" w:rsidTr="00A900A8">
        <w:trPr>
          <w:trHeight w:val="638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9. Project location (region/district, city): Republic of Belarus, Vitebsk region,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Gorodok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microdistrict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on Komsomolskaya street</w:t>
            </w:r>
          </w:p>
        </w:tc>
      </w:tr>
      <w:tr w:rsidR="00A900A8" w:rsidRPr="002A4A27" w:rsidTr="00A900A8">
        <w:trPr>
          <w:trHeight w:val="1050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00A8" w:rsidRPr="00A900A8" w:rsidRDefault="00A900A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firstLine="709"/>
              <w:jc w:val="both"/>
              <w:textAlignment w:val="baseline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10. Contact person: initials, surname, position, phone number, e-mail address of T. S.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Kondratieva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, head of the sports and tourism sector of the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Gorodok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district Executive Committee, tel.</w:t>
            </w:r>
            <w:r w:rsidRPr="00A900A8">
              <w:rPr>
                <w:kern w:val="24"/>
                <w:lang w:val="en-US" w:eastAsia="en-US"/>
              </w:rPr>
              <w:t xml:space="preserve">+ 375 2139 4 55 42, </w:t>
            </w:r>
            <w:r w:rsidRPr="00A900A8">
              <w:rPr>
                <w:kern w:val="24"/>
                <w:sz w:val="28"/>
                <w:szCs w:val="28"/>
                <w:u w:val="single"/>
                <w:lang w:val="en-US" w:eastAsia="en-US"/>
              </w:rPr>
              <w:t>gorodoksektor@yandex.by</w:t>
            </w:r>
          </w:p>
        </w:tc>
      </w:tr>
    </w:tbl>
    <w:p w:rsidR="00A900A8" w:rsidRDefault="00A900A8" w:rsidP="00A900A8">
      <w:pPr>
        <w:jc w:val="both"/>
        <w:rPr>
          <w:sz w:val="30"/>
          <w:szCs w:val="30"/>
          <w:lang w:val="en-US"/>
        </w:rPr>
      </w:pPr>
    </w:p>
    <w:p w:rsidR="00A900A8" w:rsidRDefault="00A900A8" w:rsidP="00A900A8">
      <w:pPr>
        <w:rPr>
          <w:lang w:val="en-US"/>
        </w:rPr>
      </w:pPr>
    </w:p>
    <w:p w:rsidR="00795A2C" w:rsidRPr="00A900A8" w:rsidRDefault="00795A2C" w:rsidP="00795A2C">
      <w:pPr>
        <w:jc w:val="both"/>
        <w:rPr>
          <w:sz w:val="30"/>
          <w:szCs w:val="30"/>
          <w:lang w:val="en-US"/>
        </w:rPr>
      </w:pPr>
    </w:p>
    <w:p w:rsidR="00795A2C" w:rsidRPr="00A900A8" w:rsidRDefault="00795A2C" w:rsidP="00795A2C">
      <w:pPr>
        <w:jc w:val="both"/>
        <w:rPr>
          <w:sz w:val="30"/>
          <w:szCs w:val="30"/>
          <w:lang w:val="en-US"/>
        </w:rPr>
      </w:pPr>
    </w:p>
    <w:p w:rsidR="00795A2C" w:rsidRPr="00A900A8" w:rsidRDefault="00795A2C" w:rsidP="00795A2C">
      <w:pPr>
        <w:jc w:val="both"/>
        <w:rPr>
          <w:sz w:val="30"/>
          <w:szCs w:val="30"/>
          <w:lang w:val="en-US"/>
        </w:rPr>
      </w:pPr>
    </w:p>
    <w:sectPr w:rsidR="00795A2C" w:rsidRPr="00A900A8" w:rsidSect="00D21F0E">
      <w:pgSz w:w="11906" w:h="16838"/>
      <w:pgMar w:top="426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2C"/>
    <w:rsid w:val="002A4A27"/>
    <w:rsid w:val="003023D2"/>
    <w:rsid w:val="005F1793"/>
    <w:rsid w:val="00610586"/>
    <w:rsid w:val="00795A2C"/>
    <w:rsid w:val="009A4E91"/>
    <w:rsid w:val="00A900A8"/>
    <w:rsid w:val="00A9261B"/>
    <w:rsid w:val="00BE70BF"/>
    <w:rsid w:val="00C3597E"/>
    <w:rsid w:val="00D21F0E"/>
    <w:rsid w:val="00D8189B"/>
    <w:rsid w:val="00F2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E8238"/>
  <w15:docId w15:val="{C73FC867-C2E2-408E-8838-3BD7C7A8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A2C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95A2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95A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95A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5A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A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0B3CE-5EBF-40B2-B824-F88AFEBF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6</cp:revision>
  <dcterms:created xsi:type="dcterms:W3CDTF">2020-11-19T13:50:00Z</dcterms:created>
  <dcterms:modified xsi:type="dcterms:W3CDTF">2020-11-27T08:41:00Z</dcterms:modified>
</cp:coreProperties>
</file>