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E" w:rsidRPr="00177608" w:rsidRDefault="0021562E" w:rsidP="0021562E">
      <w:pPr>
        <w:jc w:val="center"/>
        <w:rPr>
          <w:b/>
          <w:sz w:val="28"/>
          <w:szCs w:val="28"/>
        </w:rPr>
      </w:pPr>
      <w:r w:rsidRPr="00177608">
        <w:rPr>
          <w:b/>
          <w:sz w:val="28"/>
          <w:szCs w:val="28"/>
        </w:rPr>
        <w:t>Заявка</w:t>
      </w:r>
    </w:p>
    <w:p w:rsidR="0021562E" w:rsidRPr="00177608" w:rsidRDefault="0021562E" w:rsidP="0021562E">
      <w:pPr>
        <w:jc w:val="center"/>
        <w:rPr>
          <w:b/>
          <w:sz w:val="28"/>
          <w:szCs w:val="28"/>
        </w:rPr>
      </w:pPr>
      <w:r w:rsidRPr="00177608">
        <w:rPr>
          <w:b/>
          <w:sz w:val="28"/>
          <w:szCs w:val="28"/>
        </w:rPr>
        <w:t>на финансирование гуманитарного проекта</w:t>
      </w:r>
    </w:p>
    <w:p w:rsidR="0021562E" w:rsidRPr="00177608" w:rsidRDefault="00B71663" w:rsidP="0021562E">
      <w:pPr>
        <w:jc w:val="center"/>
        <w:rPr>
          <w:b/>
          <w:sz w:val="28"/>
          <w:szCs w:val="28"/>
        </w:rPr>
      </w:pPr>
      <w:r>
        <w:rPr>
          <w:b/>
          <w:sz w:val="28"/>
          <w:szCs w:val="28"/>
        </w:rPr>
        <w:t>«ШАГ НАВСТЕЧУ»</w:t>
      </w:r>
    </w:p>
    <w:p w:rsidR="0021562E" w:rsidRPr="00177608" w:rsidRDefault="0021562E" w:rsidP="0021562E">
      <w:pPr>
        <w:pStyle w:val="a5"/>
        <w:jc w:val="center"/>
        <w:rPr>
          <w:rFonts w:ascii="Times New Roman" w:hAnsi="Times New Roman"/>
          <w:sz w:val="28"/>
          <w:szCs w:val="28"/>
          <w:lang w:val="ru-RU"/>
        </w:rPr>
      </w:pPr>
    </w:p>
    <w:tbl>
      <w:tblPr>
        <w:tblW w:w="10915" w:type="dxa"/>
        <w:tblInd w:w="-1236" w:type="dxa"/>
        <w:tblLayout w:type="fixed"/>
        <w:tblCellMar>
          <w:left w:w="40" w:type="dxa"/>
          <w:right w:w="40" w:type="dxa"/>
        </w:tblCellMar>
        <w:tblLook w:val="0000" w:firstRow="0" w:lastRow="0" w:firstColumn="0" w:lastColumn="0" w:noHBand="0" w:noVBand="0"/>
      </w:tblPr>
      <w:tblGrid>
        <w:gridCol w:w="567"/>
        <w:gridCol w:w="3119"/>
        <w:gridCol w:w="7229"/>
      </w:tblGrid>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Наименование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B71663" w:rsidP="00177608">
            <w:pPr>
              <w:pStyle w:val="Style2"/>
              <w:widowControl/>
              <w:spacing w:line="240" w:lineRule="auto"/>
              <w:ind w:left="185" w:right="163"/>
              <w:jc w:val="both"/>
              <w:rPr>
                <w:rStyle w:val="FontStyle11"/>
                <w:sz w:val="28"/>
                <w:szCs w:val="28"/>
              </w:rPr>
            </w:pPr>
            <w:r>
              <w:rPr>
                <w:rStyle w:val="FontStyle11"/>
                <w:sz w:val="28"/>
                <w:szCs w:val="28"/>
              </w:rPr>
              <w:t>«ШАГ НАВСТРЕЧУ»</w:t>
            </w:r>
          </w:p>
          <w:p w:rsidR="0021562E" w:rsidRPr="00177608" w:rsidRDefault="0021562E" w:rsidP="008A185C">
            <w:pPr>
              <w:pStyle w:val="Style2"/>
              <w:widowControl/>
              <w:spacing w:line="240" w:lineRule="auto"/>
              <w:ind w:left="185" w:right="163"/>
              <w:rPr>
                <w:rStyle w:val="FontStyle11"/>
                <w:color w:val="FF0000"/>
                <w:sz w:val="28"/>
                <w:szCs w:val="28"/>
              </w:rPr>
            </w:pPr>
          </w:p>
        </w:tc>
      </w:tr>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Наименование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a6"/>
              <w:ind w:left="185" w:right="163"/>
              <w:rPr>
                <w:rFonts w:ascii="Times New Roman" w:hAnsi="Times New Roman"/>
                <w:sz w:val="28"/>
                <w:szCs w:val="28"/>
              </w:rPr>
            </w:pPr>
            <w:r w:rsidRPr="00177608">
              <w:rPr>
                <w:rFonts w:ascii="Times New Roman" w:hAnsi="Times New Roman"/>
                <w:sz w:val="28"/>
                <w:szCs w:val="28"/>
              </w:rPr>
              <w:t>Отдел по образованию Городокского районного исполнительного комитета</w:t>
            </w:r>
          </w:p>
          <w:p w:rsidR="0021562E" w:rsidRPr="00177608" w:rsidRDefault="0021562E" w:rsidP="008A185C">
            <w:pPr>
              <w:pStyle w:val="a6"/>
              <w:ind w:left="185" w:right="163"/>
              <w:rPr>
                <w:rStyle w:val="FontStyle11"/>
                <w:sz w:val="28"/>
                <w:szCs w:val="28"/>
              </w:rPr>
            </w:pPr>
          </w:p>
        </w:tc>
      </w:tr>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Физический и юридический адрес организации, телефон, факс, е-</w:t>
            </w:r>
            <w:r w:rsidRPr="00177608">
              <w:rPr>
                <w:rStyle w:val="FontStyle11"/>
                <w:sz w:val="28"/>
                <w:szCs w:val="28"/>
                <w:lang w:val="en-US"/>
              </w:rPr>
              <w:t>mail</w:t>
            </w:r>
          </w:p>
        </w:tc>
        <w:tc>
          <w:tcPr>
            <w:tcW w:w="7229" w:type="dxa"/>
            <w:tcBorders>
              <w:top w:val="single" w:sz="6" w:space="0" w:color="auto"/>
              <w:left w:val="single" w:sz="6" w:space="0" w:color="auto"/>
              <w:bottom w:val="single" w:sz="6" w:space="0" w:color="auto"/>
              <w:right w:val="single" w:sz="6" w:space="0" w:color="auto"/>
            </w:tcBorders>
          </w:tcPr>
          <w:p w:rsidR="0021562E" w:rsidRPr="006E517D" w:rsidRDefault="0021562E" w:rsidP="008A185C">
            <w:pPr>
              <w:ind w:left="185" w:right="163"/>
              <w:rPr>
                <w:rStyle w:val="FontStyle11"/>
                <w:sz w:val="28"/>
                <w:szCs w:val="28"/>
              </w:rPr>
            </w:pPr>
            <w:r w:rsidRPr="00177608">
              <w:rPr>
                <w:sz w:val="28"/>
                <w:szCs w:val="28"/>
              </w:rPr>
              <w:t xml:space="preserve">211573, Витебская обл., г. Городок, ул. Советская, 14; телефон/факс: +3752139 57601 (приемная); </w:t>
            </w:r>
            <w:hyperlink r:id="rId5" w:history="1">
              <w:r w:rsidR="006E517D" w:rsidRPr="003112FA">
                <w:rPr>
                  <w:rStyle w:val="a4"/>
                  <w:sz w:val="28"/>
                  <w:szCs w:val="28"/>
                </w:rPr>
                <w:t>otdel@gorodokroo.by</w:t>
              </w:r>
            </w:hyperlink>
            <w:r w:rsidR="006E517D" w:rsidRPr="006E517D">
              <w:rPr>
                <w:sz w:val="28"/>
                <w:szCs w:val="28"/>
              </w:rPr>
              <w:t xml:space="preserve"> </w:t>
            </w: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Информация об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Отдел по образованию является региональным органом управления в области образования, организует проведение единой государственной политики в области образования на территории Городокского района с учетом особенностей и перспектив социально-экономического развития Городокского района</w:t>
            </w:r>
            <w:r w:rsidR="006C5F7C" w:rsidRPr="00177608">
              <w:rPr>
                <w:rFonts w:ascii="Times New Roman" w:hAnsi="Times New Roman"/>
                <w:sz w:val="28"/>
                <w:szCs w:val="28"/>
                <w:lang w:val="ru-RU"/>
              </w:rPr>
              <w:t xml:space="preserve">. </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Основные направления деятельности:</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1.Обеспечение реализации принципов государственной политики в сфере образования, воспитания, охраны детства, молодёжной политики, обеспечение их эффективного функционирования.</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2.Обеспечение выполнения образовательных и государственных социальных стандартов, государственных программ.</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3.Выявление, обобщение и распространение передового педагогического опыта, внедрение современных технологий обучения и воспитания, организация экспериментальной и инновационной деятельности в соответствии с актами законодательства.</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4.Осуществление контроля и координация деятельности учреждений образования по выполнению функций по защите прав и законных интересов несовершеннолетних детей.</w:t>
            </w:r>
          </w:p>
          <w:p w:rsidR="0021562E" w:rsidRPr="00177608" w:rsidRDefault="0021562E" w:rsidP="00177608">
            <w:pPr>
              <w:ind w:left="190" w:right="163"/>
              <w:jc w:val="both"/>
              <w:rPr>
                <w:sz w:val="28"/>
                <w:szCs w:val="28"/>
              </w:rPr>
            </w:pPr>
            <w:r w:rsidRPr="00177608">
              <w:rPr>
                <w:sz w:val="28"/>
                <w:szCs w:val="28"/>
              </w:rPr>
              <w:t xml:space="preserve">      5.Организация межведомственного взаимодействия, координация деятельности органов управления и самоуправления района, учреждений, организаций, предприятий и объединений по вопросам реализации функций системы образования, охраны детства.  </w:t>
            </w:r>
          </w:p>
          <w:p w:rsidR="006C5F7C" w:rsidRPr="00177608" w:rsidRDefault="006C5F7C" w:rsidP="00177608">
            <w:pPr>
              <w:pStyle w:val="a5"/>
              <w:ind w:left="190" w:right="148"/>
              <w:jc w:val="both"/>
              <w:rPr>
                <w:rFonts w:ascii="Times New Roman" w:hAnsi="Times New Roman"/>
                <w:sz w:val="28"/>
                <w:szCs w:val="28"/>
                <w:lang w:val="ru-RU"/>
              </w:rPr>
            </w:pPr>
            <w:r w:rsidRPr="00177608">
              <w:rPr>
                <w:rFonts w:ascii="Times New Roman" w:hAnsi="Times New Roman"/>
                <w:sz w:val="28"/>
                <w:szCs w:val="28"/>
                <w:lang w:val="ru-RU"/>
              </w:rPr>
              <w:t xml:space="preserve">        Приоритетным направлением работы отдела по образованию является сохранение и укрепление здоровья</w:t>
            </w:r>
            <w:r w:rsidR="008C335D" w:rsidRPr="00177608">
              <w:rPr>
                <w:rFonts w:ascii="Times New Roman" w:hAnsi="Times New Roman"/>
                <w:sz w:val="28"/>
                <w:szCs w:val="28"/>
                <w:lang w:val="ru-RU"/>
              </w:rPr>
              <w:t xml:space="preserve"> детей и подростков</w:t>
            </w:r>
            <w:r w:rsidRPr="00177608">
              <w:rPr>
                <w:rFonts w:ascii="Times New Roman" w:hAnsi="Times New Roman"/>
                <w:sz w:val="28"/>
                <w:szCs w:val="28"/>
                <w:lang w:val="ru-RU"/>
              </w:rPr>
              <w:t xml:space="preserve">, формирование позитивного опыта ведения здорового образа жизни, вовлечение всех групп </w:t>
            </w:r>
            <w:r w:rsidRPr="00177608">
              <w:rPr>
                <w:rFonts w:ascii="Times New Roman" w:hAnsi="Times New Roman"/>
                <w:sz w:val="28"/>
                <w:szCs w:val="28"/>
                <w:lang w:val="ru-RU"/>
              </w:rPr>
              <w:lastRenderedPageBreak/>
              <w:t xml:space="preserve">подрастающего поколения в разнообразные виды активной </w:t>
            </w:r>
            <w:proofErr w:type="spellStart"/>
            <w:r w:rsidRPr="00177608">
              <w:rPr>
                <w:rFonts w:ascii="Times New Roman" w:hAnsi="Times New Roman"/>
                <w:sz w:val="28"/>
                <w:szCs w:val="28"/>
                <w:lang w:val="ru-RU"/>
              </w:rPr>
              <w:t>здоровьеформирующей</w:t>
            </w:r>
            <w:proofErr w:type="spellEnd"/>
            <w:r w:rsidRPr="00177608">
              <w:rPr>
                <w:rFonts w:ascii="Times New Roman" w:hAnsi="Times New Roman"/>
                <w:sz w:val="28"/>
                <w:szCs w:val="28"/>
                <w:lang w:val="ru-RU"/>
              </w:rPr>
              <w:t xml:space="preserve"> деятельности.</w:t>
            </w:r>
          </w:p>
          <w:p w:rsidR="0021562E" w:rsidRPr="00177608" w:rsidRDefault="0021562E" w:rsidP="00177608">
            <w:pPr>
              <w:ind w:left="190" w:right="163"/>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Руководитель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a6"/>
              <w:ind w:left="185" w:right="163"/>
              <w:jc w:val="both"/>
              <w:rPr>
                <w:rFonts w:ascii="Times New Roman" w:hAnsi="Times New Roman"/>
                <w:sz w:val="28"/>
                <w:szCs w:val="28"/>
              </w:rPr>
            </w:pPr>
            <w:r w:rsidRPr="00177608">
              <w:rPr>
                <w:rFonts w:ascii="Times New Roman" w:hAnsi="Times New Roman"/>
                <w:sz w:val="28"/>
                <w:szCs w:val="28"/>
              </w:rPr>
              <w:t xml:space="preserve">     Сушко Наталья Владимировна, начальник отдела по образованию Городокского районного исполнительного комитета; телефон: +</w:t>
            </w:r>
            <w:r w:rsidRPr="00177608">
              <w:rPr>
                <w:rFonts w:ascii="Times New Roman" w:hAnsi="Times New Roman"/>
                <w:bCs/>
                <w:sz w:val="28"/>
                <w:szCs w:val="28"/>
                <w:lang w:eastAsia="ar-SA"/>
              </w:rPr>
              <w:t xml:space="preserve">3752139 </w:t>
            </w:r>
            <w:r w:rsidRPr="00177608">
              <w:rPr>
                <w:rFonts w:ascii="Times New Roman" w:hAnsi="Times New Roman"/>
                <w:sz w:val="28"/>
                <w:szCs w:val="28"/>
              </w:rPr>
              <w:t>57601</w:t>
            </w:r>
          </w:p>
          <w:p w:rsidR="0021562E" w:rsidRPr="00177608" w:rsidRDefault="0021562E" w:rsidP="008A185C">
            <w:pPr>
              <w:pStyle w:val="a6"/>
              <w:ind w:left="185" w:right="163"/>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Менеджер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a6"/>
              <w:ind w:left="185" w:right="163"/>
              <w:jc w:val="both"/>
              <w:rPr>
                <w:rStyle w:val="FontStyle11"/>
                <w:rFonts w:eastAsia="Times New Roman"/>
                <w:sz w:val="28"/>
                <w:szCs w:val="28"/>
              </w:rPr>
            </w:pPr>
            <w:r w:rsidRPr="00177608">
              <w:rPr>
                <w:rFonts w:ascii="Times New Roman" w:eastAsia="Times New Roman" w:hAnsi="Times New Roman"/>
                <w:kern w:val="24"/>
                <w:sz w:val="28"/>
                <w:szCs w:val="28"/>
              </w:rPr>
              <w:t xml:space="preserve">     </w:t>
            </w:r>
            <w:r w:rsidRPr="00177608">
              <w:rPr>
                <w:rFonts w:ascii="Times New Roman" w:eastAsia="Times New Roman" w:hAnsi="Times New Roman"/>
                <w:sz w:val="28"/>
                <w:szCs w:val="28"/>
              </w:rPr>
              <w:t xml:space="preserve">Дорофеева Мария Николаевна, заместитель директора ГУДО «Городокский районный центр детей и молодежи»», тел.: +3752139 52601 </w:t>
            </w: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Прежняя помощь, полученная от других иностранных источников</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ind w:left="185" w:right="163"/>
              <w:rPr>
                <w:sz w:val="28"/>
                <w:szCs w:val="28"/>
              </w:rPr>
            </w:pPr>
            <w:r w:rsidRPr="00177608">
              <w:rPr>
                <w:bCs/>
                <w:sz w:val="28"/>
                <w:szCs w:val="28"/>
                <w:lang w:eastAsia="ar-SA"/>
              </w:rPr>
              <w:t xml:space="preserve">      Имеется опыт работы </w:t>
            </w:r>
            <w:r w:rsidRPr="00177608">
              <w:rPr>
                <w:sz w:val="28"/>
                <w:szCs w:val="28"/>
              </w:rPr>
              <w:t xml:space="preserve">в рамках проекта международной технической помощи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финансируемого Европейским Союзом и реализуемого ПРООН, ВОЗ, ЮНИСЕФ и ЮНФПА в сотрудничестве с Министерством здравоохранения Республики Беларусь, </w:t>
            </w:r>
            <w:r w:rsidRPr="00177608">
              <w:rPr>
                <w:bCs/>
                <w:sz w:val="28"/>
                <w:szCs w:val="28"/>
                <w:lang w:eastAsia="ar-SA"/>
              </w:rPr>
              <w:t xml:space="preserve"> в </w:t>
            </w:r>
            <w:r w:rsidRPr="00177608">
              <w:rPr>
                <w:sz w:val="28"/>
                <w:szCs w:val="28"/>
              </w:rPr>
              <w:t>развитии партнерства и совместной деятельности некоммерческих организаций местных органов управления (самоуправления) и местных сообществ, а также государственных и коммерческих организаций, индивидуальных предпринимателей, направленных на профилактику НИЗ и продвижение ЗОЖ на местном уровне среди всех групп населения. В 2017 году был выигран гранд на оборудование верёвочного парка и игрового физкультурно-оздоровительного комплекса по здоровому образу жизни.</w:t>
            </w:r>
            <w:r w:rsidRPr="00177608">
              <w:rPr>
                <w:bCs/>
                <w:sz w:val="28"/>
                <w:szCs w:val="28"/>
                <w:lang w:eastAsia="ar-SA"/>
              </w:rPr>
              <w:t xml:space="preserve"> </w:t>
            </w:r>
            <w:r w:rsidRPr="00177608">
              <w:rPr>
                <w:sz w:val="28"/>
                <w:szCs w:val="28"/>
              </w:rPr>
              <w:t>В 2009-2010 годах</w:t>
            </w:r>
            <w:r w:rsidR="006E517D" w:rsidRPr="006E517D">
              <w:rPr>
                <w:sz w:val="28"/>
                <w:szCs w:val="28"/>
              </w:rPr>
              <w:t xml:space="preserve"> -</w:t>
            </w:r>
            <w:r w:rsidRPr="00177608">
              <w:rPr>
                <w:sz w:val="28"/>
                <w:szCs w:val="28"/>
              </w:rPr>
              <w:t xml:space="preserve"> участие в проекте «</w:t>
            </w:r>
            <w:proofErr w:type="spellStart"/>
            <w:r w:rsidRPr="00177608">
              <w:rPr>
                <w:sz w:val="28"/>
                <w:szCs w:val="28"/>
              </w:rPr>
              <w:t>Термореновация</w:t>
            </w:r>
            <w:proofErr w:type="spellEnd"/>
            <w:r w:rsidRPr="00177608">
              <w:rPr>
                <w:sz w:val="28"/>
                <w:szCs w:val="28"/>
              </w:rPr>
              <w:t xml:space="preserve"> двух кабинетов УО «Средняя школа №1 </w:t>
            </w:r>
            <w:proofErr w:type="spellStart"/>
            <w:r w:rsidRPr="00177608">
              <w:rPr>
                <w:sz w:val="28"/>
                <w:szCs w:val="28"/>
              </w:rPr>
              <w:t>г.Городка</w:t>
            </w:r>
            <w:proofErr w:type="spellEnd"/>
            <w:proofErr w:type="gramStart"/>
            <w:r w:rsidRPr="00177608">
              <w:rPr>
                <w:sz w:val="28"/>
                <w:szCs w:val="28"/>
              </w:rPr>
              <w:t>»  при</w:t>
            </w:r>
            <w:proofErr w:type="gramEnd"/>
            <w:r w:rsidRPr="00177608">
              <w:rPr>
                <w:sz w:val="28"/>
                <w:szCs w:val="28"/>
              </w:rPr>
              <w:t xml:space="preserve"> содействии МОО «</w:t>
            </w:r>
            <w:proofErr w:type="spellStart"/>
            <w:r w:rsidRPr="00177608">
              <w:rPr>
                <w:sz w:val="28"/>
                <w:szCs w:val="28"/>
              </w:rPr>
              <w:t>Экопроект</w:t>
            </w:r>
            <w:proofErr w:type="spellEnd"/>
            <w:r w:rsidRPr="00177608">
              <w:rPr>
                <w:sz w:val="28"/>
                <w:szCs w:val="28"/>
              </w:rPr>
              <w:t xml:space="preserve">  Партнерство» при финансовой поддержке Министерства иностранных дел Нидерландов (программа МАТРА).</w:t>
            </w:r>
          </w:p>
          <w:p w:rsidR="0021562E" w:rsidRPr="00177608" w:rsidRDefault="0021562E" w:rsidP="008A185C">
            <w:pPr>
              <w:pStyle w:val="Style3"/>
              <w:widowControl/>
              <w:spacing w:line="240" w:lineRule="auto"/>
              <w:ind w:left="185" w:right="163"/>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Требуемая сумма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B71663" w:rsidP="008A185C">
            <w:pPr>
              <w:pStyle w:val="Style2"/>
              <w:widowControl/>
              <w:spacing w:line="240" w:lineRule="auto"/>
              <w:ind w:left="185" w:right="101"/>
              <w:jc w:val="both"/>
              <w:rPr>
                <w:rStyle w:val="FontStyle11"/>
                <w:sz w:val="28"/>
                <w:szCs w:val="28"/>
              </w:rPr>
            </w:pPr>
            <w:r>
              <w:rPr>
                <w:rStyle w:val="FontStyle11"/>
                <w:sz w:val="28"/>
                <w:szCs w:val="28"/>
              </w:rPr>
              <w:t>911 долларов США</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Софинансирование</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B71663" w:rsidP="008A185C">
            <w:pPr>
              <w:pStyle w:val="Style2"/>
              <w:widowControl/>
              <w:spacing w:line="240" w:lineRule="auto"/>
              <w:ind w:left="185" w:right="101"/>
              <w:jc w:val="both"/>
              <w:rPr>
                <w:rStyle w:val="FontStyle11"/>
                <w:sz w:val="28"/>
                <w:szCs w:val="28"/>
              </w:rPr>
            </w:pPr>
            <w:r>
              <w:rPr>
                <w:rStyle w:val="FontStyle11"/>
                <w:sz w:val="28"/>
                <w:szCs w:val="28"/>
              </w:rPr>
              <w:t>Районный бюджет 300</w:t>
            </w:r>
            <w:r w:rsidR="0021562E" w:rsidRPr="00177608">
              <w:rPr>
                <w:rStyle w:val="FontStyle11"/>
                <w:sz w:val="28"/>
                <w:szCs w:val="28"/>
              </w:rPr>
              <w:t xml:space="preserve"> долларов</w:t>
            </w:r>
            <w:r>
              <w:rPr>
                <w:rStyle w:val="FontStyle11"/>
                <w:sz w:val="28"/>
                <w:szCs w:val="28"/>
              </w:rPr>
              <w:t xml:space="preserve"> США</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Срок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657E43" w:rsidP="008A185C">
            <w:pPr>
              <w:pStyle w:val="Style2"/>
              <w:widowControl/>
              <w:spacing w:line="240" w:lineRule="auto"/>
              <w:ind w:left="185" w:right="101"/>
              <w:jc w:val="both"/>
              <w:rPr>
                <w:rStyle w:val="FontStyle11"/>
                <w:sz w:val="28"/>
                <w:szCs w:val="28"/>
              </w:rPr>
            </w:pPr>
            <w:r>
              <w:rPr>
                <w:rStyle w:val="FontStyle11"/>
                <w:sz w:val="28"/>
                <w:szCs w:val="28"/>
              </w:rPr>
              <w:t>12</w:t>
            </w:r>
            <w:r w:rsidR="0021562E" w:rsidRPr="00177608">
              <w:rPr>
                <w:rStyle w:val="FontStyle11"/>
                <w:sz w:val="28"/>
                <w:szCs w:val="28"/>
              </w:rPr>
              <w:t xml:space="preserve"> месяцев</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jc w:val="left"/>
              <w:rPr>
                <w:rStyle w:val="FontStyle11"/>
                <w:sz w:val="28"/>
                <w:szCs w:val="28"/>
              </w:rPr>
            </w:pPr>
            <w:r w:rsidRPr="00177608">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Цель проекта</w:t>
            </w:r>
          </w:p>
        </w:tc>
        <w:tc>
          <w:tcPr>
            <w:tcW w:w="7229" w:type="dxa"/>
            <w:tcBorders>
              <w:top w:val="single" w:sz="6" w:space="0" w:color="auto"/>
              <w:left w:val="single" w:sz="6" w:space="0" w:color="auto"/>
              <w:bottom w:val="single" w:sz="6" w:space="0" w:color="auto"/>
              <w:right w:val="single" w:sz="6" w:space="0" w:color="auto"/>
            </w:tcBorders>
          </w:tcPr>
          <w:p w:rsidR="00657E43" w:rsidRDefault="00BF4912" w:rsidP="00657E43">
            <w:pPr>
              <w:pStyle w:val="a5"/>
              <w:ind w:left="190" w:right="148"/>
              <w:jc w:val="both"/>
              <w:rPr>
                <w:rFonts w:ascii="Times New Roman" w:hAnsi="Times New Roman"/>
                <w:sz w:val="28"/>
                <w:szCs w:val="28"/>
                <w:lang w:val="ru-RU"/>
              </w:rPr>
            </w:pPr>
            <w:r>
              <w:rPr>
                <w:rFonts w:ascii="Times New Roman" w:hAnsi="Times New Roman"/>
                <w:sz w:val="28"/>
                <w:szCs w:val="28"/>
                <w:shd w:val="clear" w:color="auto" w:fill="FFFFFF"/>
                <w:lang w:val="ru-RU"/>
              </w:rPr>
              <w:t xml:space="preserve">    </w:t>
            </w:r>
            <w:r w:rsidR="00657E43">
              <w:rPr>
                <w:rFonts w:ascii="Times New Roman" w:hAnsi="Times New Roman"/>
                <w:sz w:val="28"/>
                <w:szCs w:val="28"/>
                <w:shd w:val="clear" w:color="auto" w:fill="FFFFFF"/>
                <w:lang w:val="ru-RU"/>
              </w:rPr>
              <w:t>С</w:t>
            </w:r>
            <w:r w:rsidR="00657E43">
              <w:rPr>
                <w:rFonts w:ascii="Times New Roman" w:hAnsi="Times New Roman"/>
                <w:sz w:val="28"/>
                <w:szCs w:val="28"/>
                <w:lang w:val="ru-RU"/>
              </w:rPr>
              <w:t xml:space="preserve">оздание условий для полноценного отдыха, социализации, укрепления психологического и физического здоровья детей через организацию работы сенсорной комнаты. </w:t>
            </w:r>
          </w:p>
          <w:p w:rsidR="0021562E" w:rsidRPr="00657E43" w:rsidRDefault="0021562E" w:rsidP="00657E43">
            <w:pPr>
              <w:pStyle w:val="a5"/>
              <w:ind w:left="250" w:right="103"/>
              <w:jc w:val="both"/>
              <w:rPr>
                <w:rStyle w:val="FontStyle11"/>
                <w:sz w:val="28"/>
                <w:szCs w:val="28"/>
                <w:lang w:val="ru-RU"/>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jc w:val="left"/>
              <w:rPr>
                <w:rStyle w:val="FontStyle11"/>
                <w:sz w:val="28"/>
                <w:szCs w:val="28"/>
              </w:rPr>
            </w:pPr>
            <w:r w:rsidRPr="00177608">
              <w:rPr>
                <w:rStyle w:val="FontStyle11"/>
                <w:sz w:val="28"/>
                <w:szCs w:val="28"/>
              </w:rPr>
              <w:lastRenderedPageBreak/>
              <w:t>12.</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Задачи проекта</w:t>
            </w:r>
          </w:p>
        </w:tc>
        <w:tc>
          <w:tcPr>
            <w:tcW w:w="7229" w:type="dxa"/>
            <w:tcBorders>
              <w:top w:val="single" w:sz="6" w:space="0" w:color="auto"/>
              <w:left w:val="single" w:sz="6" w:space="0" w:color="auto"/>
              <w:bottom w:val="single" w:sz="6" w:space="0" w:color="auto"/>
              <w:right w:val="single" w:sz="6" w:space="0" w:color="auto"/>
            </w:tcBorders>
          </w:tcPr>
          <w:p w:rsidR="00657E43" w:rsidRDefault="00657E43" w:rsidP="00657E43">
            <w:pPr>
              <w:pStyle w:val="a5"/>
              <w:ind w:left="190" w:right="148"/>
              <w:jc w:val="both"/>
              <w:rPr>
                <w:rFonts w:ascii="Times New Roman" w:hAnsi="Times New Roman"/>
                <w:sz w:val="28"/>
                <w:szCs w:val="28"/>
                <w:lang w:val="ru-RU"/>
              </w:rPr>
            </w:pPr>
            <w:r w:rsidRPr="00657E43">
              <w:rPr>
                <w:rFonts w:ascii="Times New Roman" w:hAnsi="Times New Roman"/>
                <w:sz w:val="28"/>
                <w:szCs w:val="28"/>
                <w:lang w:val="ru-RU"/>
              </w:rPr>
              <w:t xml:space="preserve">1. </w:t>
            </w:r>
            <w:r>
              <w:rPr>
                <w:rFonts w:ascii="Times New Roman" w:hAnsi="Times New Roman"/>
                <w:sz w:val="28"/>
                <w:szCs w:val="28"/>
                <w:lang w:val="ru-RU"/>
              </w:rPr>
              <w:t>С</w:t>
            </w:r>
            <w:r w:rsidRPr="00657E43">
              <w:rPr>
                <w:rFonts w:ascii="Times New Roman" w:hAnsi="Times New Roman"/>
                <w:sz w:val="28"/>
                <w:szCs w:val="28"/>
                <w:lang w:val="ru-RU"/>
              </w:rPr>
              <w:t>оздание и оснащение ко</w:t>
            </w:r>
            <w:r>
              <w:rPr>
                <w:rFonts w:ascii="Times New Roman" w:hAnsi="Times New Roman"/>
                <w:sz w:val="28"/>
                <w:szCs w:val="28"/>
                <w:lang w:val="ru-RU"/>
              </w:rPr>
              <w:t>мнаты психологической разгрузки.</w:t>
            </w:r>
          </w:p>
          <w:p w:rsidR="00657E43" w:rsidRDefault="00657E43" w:rsidP="00657E43">
            <w:pPr>
              <w:pStyle w:val="a5"/>
              <w:ind w:left="190" w:right="148"/>
              <w:jc w:val="both"/>
              <w:rPr>
                <w:rFonts w:ascii="Times New Roman" w:hAnsi="Times New Roman"/>
                <w:sz w:val="28"/>
                <w:szCs w:val="28"/>
                <w:lang w:val="ru-RU"/>
              </w:rPr>
            </w:pPr>
            <w:r>
              <w:rPr>
                <w:rFonts w:ascii="Times New Roman" w:hAnsi="Times New Roman"/>
                <w:sz w:val="28"/>
                <w:szCs w:val="28"/>
                <w:lang w:val="ru-RU"/>
              </w:rPr>
              <w:t>2. И</w:t>
            </w:r>
            <w:r w:rsidRPr="00657E43">
              <w:rPr>
                <w:rFonts w:ascii="Times New Roman" w:hAnsi="Times New Roman"/>
                <w:sz w:val="28"/>
                <w:szCs w:val="28"/>
                <w:lang w:val="ru-RU"/>
              </w:rPr>
              <w:t>с</w:t>
            </w:r>
            <w:r>
              <w:rPr>
                <w:rFonts w:ascii="Times New Roman" w:hAnsi="Times New Roman"/>
                <w:sz w:val="28"/>
                <w:szCs w:val="28"/>
                <w:lang w:val="ru-RU"/>
              </w:rPr>
              <w:t xml:space="preserve">пользование сенсорной комнаты </w:t>
            </w:r>
            <w:r w:rsidRPr="00657E43">
              <w:rPr>
                <w:rFonts w:ascii="Times New Roman" w:hAnsi="Times New Roman"/>
                <w:sz w:val="28"/>
                <w:szCs w:val="28"/>
                <w:lang w:val="ru-RU"/>
              </w:rPr>
              <w:t>как инновационной модели для развития эмоциональной сферы и коммуникативных навыков, сохранения и укрепления психофизического здоровья</w:t>
            </w:r>
            <w:r>
              <w:rPr>
                <w:rFonts w:ascii="Times New Roman" w:hAnsi="Times New Roman"/>
                <w:sz w:val="28"/>
                <w:szCs w:val="28"/>
                <w:lang w:val="ru-RU"/>
              </w:rPr>
              <w:t xml:space="preserve"> воспитанников оздоровительного лагеря.</w:t>
            </w:r>
          </w:p>
          <w:p w:rsidR="00657E43" w:rsidRPr="00657E43" w:rsidRDefault="00657E43" w:rsidP="00657E43">
            <w:pPr>
              <w:pStyle w:val="a5"/>
              <w:ind w:left="190" w:right="148"/>
              <w:jc w:val="both"/>
              <w:rPr>
                <w:rFonts w:ascii="Times New Roman" w:hAnsi="Times New Roman"/>
                <w:sz w:val="28"/>
                <w:szCs w:val="28"/>
                <w:lang w:val="ru-RU"/>
              </w:rPr>
            </w:pPr>
            <w:r>
              <w:rPr>
                <w:rFonts w:ascii="Times New Roman" w:hAnsi="Times New Roman"/>
                <w:sz w:val="28"/>
                <w:szCs w:val="28"/>
                <w:lang w:val="ru-RU"/>
              </w:rPr>
              <w:t>3. Создание в оздоровительном лагере условий для уменьшения внутренней тревожности</w:t>
            </w:r>
            <w:r w:rsidR="000E72B5">
              <w:rPr>
                <w:rFonts w:ascii="Times New Roman" w:hAnsi="Times New Roman"/>
                <w:sz w:val="28"/>
                <w:szCs w:val="28"/>
                <w:lang w:val="ru-RU"/>
              </w:rPr>
              <w:t xml:space="preserve"> детей</w:t>
            </w:r>
            <w:r>
              <w:rPr>
                <w:rFonts w:ascii="Times New Roman" w:hAnsi="Times New Roman"/>
                <w:sz w:val="28"/>
                <w:szCs w:val="28"/>
                <w:lang w:val="ru-RU"/>
              </w:rPr>
              <w:t>,</w:t>
            </w:r>
            <w:r w:rsidR="000E72B5">
              <w:rPr>
                <w:rFonts w:ascii="Times New Roman" w:hAnsi="Times New Roman"/>
                <w:sz w:val="28"/>
                <w:szCs w:val="28"/>
                <w:lang w:val="ru-RU"/>
              </w:rPr>
              <w:t xml:space="preserve"> положительного эмоционального фона,</w:t>
            </w:r>
            <w:r>
              <w:rPr>
                <w:rFonts w:ascii="Times New Roman" w:hAnsi="Times New Roman"/>
                <w:sz w:val="28"/>
                <w:szCs w:val="28"/>
                <w:lang w:val="ru-RU"/>
              </w:rPr>
              <w:t xml:space="preserve"> </w:t>
            </w:r>
            <w:r w:rsidR="000E72B5">
              <w:rPr>
                <w:rFonts w:ascii="Times New Roman" w:hAnsi="Times New Roman"/>
                <w:sz w:val="28"/>
                <w:szCs w:val="28"/>
                <w:lang w:val="ru-RU"/>
              </w:rPr>
              <w:t>обретения уверенности</w:t>
            </w:r>
            <w:r w:rsidRPr="00657E43">
              <w:rPr>
                <w:rFonts w:ascii="Times New Roman" w:hAnsi="Times New Roman"/>
                <w:sz w:val="28"/>
                <w:szCs w:val="28"/>
                <w:lang w:val="ru-RU"/>
              </w:rPr>
              <w:t xml:space="preserve"> </w:t>
            </w:r>
            <w:r w:rsidR="000E72B5">
              <w:rPr>
                <w:rFonts w:ascii="Times New Roman" w:hAnsi="Times New Roman"/>
                <w:sz w:val="28"/>
                <w:szCs w:val="28"/>
                <w:lang w:val="ru-RU"/>
              </w:rPr>
              <w:t xml:space="preserve">в себе. </w:t>
            </w:r>
          </w:p>
          <w:p w:rsidR="0021562E" w:rsidRPr="00177608" w:rsidRDefault="0021562E" w:rsidP="008A185C">
            <w:pPr>
              <w:pStyle w:val="a5"/>
              <w:ind w:left="187" w:right="102"/>
              <w:jc w:val="both"/>
              <w:rPr>
                <w:rStyle w:val="FontStyle11"/>
                <w:sz w:val="28"/>
                <w:szCs w:val="28"/>
                <w:lang w:val="ru-RU"/>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13.</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0E72B5" w:rsidP="008A185C">
            <w:pPr>
              <w:pStyle w:val="Style3"/>
              <w:widowControl/>
              <w:spacing w:line="240" w:lineRule="auto"/>
              <w:jc w:val="left"/>
              <w:rPr>
                <w:rStyle w:val="FontStyle11"/>
                <w:sz w:val="28"/>
                <w:szCs w:val="28"/>
              </w:rPr>
            </w:pPr>
            <w:r>
              <w:rPr>
                <w:rStyle w:val="FontStyle11"/>
                <w:sz w:val="28"/>
                <w:szCs w:val="28"/>
              </w:rPr>
              <w:t>О</w:t>
            </w:r>
            <w:r w:rsidR="0021562E" w:rsidRPr="00177608">
              <w:rPr>
                <w:rStyle w:val="FontStyle11"/>
                <w:sz w:val="28"/>
                <w:szCs w:val="28"/>
              </w:rPr>
              <w:t>писание деятельности в рамках проекта в соответствии с поставленными задачами</w:t>
            </w:r>
          </w:p>
          <w:p w:rsidR="0021562E" w:rsidRPr="00177608" w:rsidRDefault="0021562E" w:rsidP="008A185C">
            <w:pPr>
              <w:pStyle w:val="Style3"/>
              <w:widowControl/>
              <w:spacing w:line="240" w:lineRule="auto"/>
              <w:ind w:firstLine="102"/>
              <w:jc w:val="left"/>
              <w:rPr>
                <w:rStyle w:val="FontStyle11"/>
                <w:sz w:val="28"/>
                <w:szCs w:val="28"/>
              </w:rPr>
            </w:pPr>
          </w:p>
        </w:tc>
        <w:tc>
          <w:tcPr>
            <w:tcW w:w="7229" w:type="dxa"/>
            <w:tcBorders>
              <w:top w:val="single" w:sz="6" w:space="0" w:color="auto"/>
              <w:left w:val="single" w:sz="6" w:space="0" w:color="auto"/>
              <w:bottom w:val="single" w:sz="6" w:space="0" w:color="auto"/>
              <w:right w:val="single" w:sz="6" w:space="0" w:color="auto"/>
            </w:tcBorders>
          </w:tcPr>
          <w:p w:rsidR="007B064B" w:rsidRDefault="00BF4912" w:rsidP="000E72B5">
            <w:pPr>
              <w:tabs>
                <w:tab w:val="left" w:pos="190"/>
              </w:tabs>
              <w:ind w:left="190" w:right="148"/>
              <w:jc w:val="both"/>
              <w:rPr>
                <w:sz w:val="28"/>
                <w:szCs w:val="28"/>
              </w:rPr>
            </w:pPr>
            <w:r>
              <w:rPr>
                <w:sz w:val="28"/>
                <w:szCs w:val="28"/>
              </w:rPr>
              <w:t xml:space="preserve">     </w:t>
            </w:r>
            <w:r w:rsidR="007B064B">
              <w:rPr>
                <w:sz w:val="28"/>
                <w:szCs w:val="28"/>
              </w:rPr>
              <w:t xml:space="preserve">В рамках проекта планируется проведение косметического ремонта одного из помещений оздоровительного лагеря. </w:t>
            </w:r>
          </w:p>
          <w:p w:rsidR="007B064B" w:rsidRDefault="007B064B" w:rsidP="000E72B5">
            <w:pPr>
              <w:tabs>
                <w:tab w:val="left" w:pos="190"/>
              </w:tabs>
              <w:ind w:left="190" w:right="148"/>
              <w:jc w:val="both"/>
              <w:rPr>
                <w:sz w:val="28"/>
                <w:szCs w:val="28"/>
              </w:rPr>
            </w:pPr>
          </w:p>
          <w:p w:rsidR="000E72B5" w:rsidRDefault="00BF4912" w:rsidP="000E72B5">
            <w:pPr>
              <w:tabs>
                <w:tab w:val="left" w:pos="190"/>
              </w:tabs>
              <w:ind w:left="190" w:right="148"/>
              <w:jc w:val="both"/>
              <w:rPr>
                <w:sz w:val="28"/>
                <w:szCs w:val="28"/>
              </w:rPr>
            </w:pPr>
            <w:r>
              <w:rPr>
                <w:sz w:val="28"/>
                <w:szCs w:val="28"/>
              </w:rPr>
              <w:t xml:space="preserve">     </w:t>
            </w:r>
            <w:r w:rsidR="000E72B5">
              <w:rPr>
                <w:sz w:val="28"/>
                <w:szCs w:val="28"/>
              </w:rPr>
              <w:t>Для оборудования комнаты психологической разгрузки необходимо приобретение следующего оборудования:</w:t>
            </w:r>
          </w:p>
          <w:p w:rsidR="000E72B5" w:rsidRDefault="000E72B5" w:rsidP="000E72B5">
            <w:pPr>
              <w:tabs>
                <w:tab w:val="left" w:pos="190"/>
              </w:tabs>
              <w:ind w:left="190" w:right="148"/>
              <w:jc w:val="both"/>
              <w:rPr>
                <w:sz w:val="28"/>
                <w:szCs w:val="28"/>
              </w:rPr>
            </w:pPr>
            <w:r>
              <w:rPr>
                <w:sz w:val="28"/>
                <w:szCs w:val="28"/>
              </w:rPr>
              <w:t>1. Кресло-мешок для сенсорной комнаты - 4 шт.</w:t>
            </w:r>
          </w:p>
          <w:p w:rsidR="007B064B" w:rsidRDefault="007B064B"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362584</wp:posOffset>
                      </wp:positionH>
                      <wp:positionV relativeFrom="paragraph">
                        <wp:posOffset>151130</wp:posOffset>
                      </wp:positionV>
                      <wp:extent cx="3838575" cy="3133725"/>
                      <wp:effectExtent l="0" t="0" r="9525" b="9525"/>
                      <wp:wrapNone/>
                      <wp:docPr id="4" name="Надпись 4"/>
                      <wp:cNvGraphicFramePr/>
                      <a:graphic xmlns:a="http://schemas.openxmlformats.org/drawingml/2006/main">
                        <a:graphicData uri="http://schemas.microsoft.com/office/word/2010/wordprocessingShape">
                          <wps:wsp>
                            <wps:cNvSpPr txBox="1"/>
                            <wps:spPr>
                              <a:xfrm>
                                <a:off x="0" y="0"/>
                                <a:ext cx="3838575" cy="3133725"/>
                              </a:xfrm>
                              <a:prstGeom prst="rect">
                                <a:avLst/>
                              </a:prstGeom>
                              <a:solidFill>
                                <a:schemeClr val="lt1"/>
                              </a:solidFill>
                              <a:ln w="6350">
                                <a:noFill/>
                              </a:ln>
                            </wps:spPr>
                            <wps:txbx>
                              <w:txbxContent>
                                <w:p w:rsidR="000E72B5" w:rsidRDefault="000E72B5" w:rsidP="000E72B5">
                                  <w:pPr>
                                    <w:jc w:val="center"/>
                                  </w:pPr>
                                  <w:r>
                                    <w:rPr>
                                      <w:noProof/>
                                      <w:lang w:val="en-US" w:eastAsia="en-US"/>
                                    </w:rPr>
                                    <w:drawing>
                                      <wp:inline distT="0" distB="0" distL="0" distR="0">
                                        <wp:extent cx="2574535" cy="2790825"/>
                                        <wp:effectExtent l="0" t="0" r="0" b="0"/>
                                        <wp:docPr id="21" name="Рисунок 21" descr="https://cdn21vek.by/img/galleries/8686/495/preview_b/lg100x80n_kreslomeshki_657c5053e3a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1vek.by/img/galleries/8686/495/preview_b/lg100x80n_kreslomeshki_657c5053e3a3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186" cy="28067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8.55pt;margin-top:11.9pt;width:302.25pt;height:2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" fillcolor="white [3201]" stroked="f" strokeweight=".5pt">
                      <v:textbox>
                        <w:txbxContent>
                          <w:p w:rsidR="000E72B5" w:rsidRDefault="000E72B5" w:rsidP="000E72B5">
                            <w:pPr>
                              <w:jc w:val="center"/>
                            </w:pPr>
                            <w:r>
                              <w:rPr>
                                <w:noProof/>
                                <w:lang w:val="en-US" w:eastAsia="en-US"/>
                              </w:rPr>
                              <w:drawing>
                                <wp:inline distT="0" distB="0" distL="0" distR="0">
                                  <wp:extent cx="2574535" cy="2790825"/>
                                  <wp:effectExtent l="0" t="0" r="0" b="0"/>
                                  <wp:docPr id="21" name="Рисунок 21" descr="https://cdn21vek.by/img/galleries/8686/495/preview_b/lg100x80n_kreslomeshki_657c5053e3a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1vek.by/img/galleries/8686/495/preview_b/lg100x80n_kreslomeshki_657c5053e3a3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9186" cy="2806707"/>
                                          </a:xfrm>
                                          <a:prstGeom prst="rect">
                                            <a:avLst/>
                                          </a:prstGeom>
                                          <a:noFill/>
                                          <a:ln>
                                            <a:noFill/>
                                          </a:ln>
                                        </pic:spPr>
                                      </pic:pic>
                                    </a:graphicData>
                                  </a:graphic>
                                </wp:inline>
                              </w:drawing>
                            </w:r>
                          </w:p>
                        </w:txbxContent>
                      </v:textbox>
                    </v:shape>
                  </w:pict>
                </mc:Fallback>
              </mc:AlternateContent>
            </w: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sz w:val="28"/>
                <w:szCs w:val="28"/>
              </w:rPr>
              <w:t>2. Стол световой для рисования песком - 1 шт.</w:t>
            </w:r>
          </w:p>
          <w:p w:rsidR="007B064B" w:rsidRDefault="007B064B" w:rsidP="000E72B5">
            <w:pPr>
              <w:tabs>
                <w:tab w:val="left" w:pos="190"/>
              </w:tabs>
              <w:ind w:left="190" w:right="148"/>
              <w:jc w:val="both"/>
              <w:rPr>
                <w:sz w:val="28"/>
                <w:szCs w:val="28"/>
              </w:rPr>
            </w:pPr>
          </w:p>
          <w:p w:rsidR="005E05F5" w:rsidRDefault="00A34431"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188595</wp:posOffset>
                      </wp:positionV>
                      <wp:extent cx="3486150" cy="2466975"/>
                      <wp:effectExtent l="0" t="0" r="0" b="9525"/>
                      <wp:wrapNone/>
                      <wp:docPr id="34" name="Надпись 34"/>
                      <wp:cNvGraphicFramePr/>
                      <a:graphic xmlns:a="http://schemas.openxmlformats.org/drawingml/2006/main">
                        <a:graphicData uri="http://schemas.microsoft.com/office/word/2010/wordprocessingShape">
                          <wps:wsp>
                            <wps:cNvSpPr txBox="1"/>
                            <wps:spPr>
                              <a:xfrm>
                                <a:off x="0" y="0"/>
                                <a:ext cx="3486150" cy="2466975"/>
                              </a:xfrm>
                              <a:prstGeom prst="rect">
                                <a:avLst/>
                              </a:prstGeom>
                              <a:solidFill>
                                <a:schemeClr val="lt1"/>
                              </a:solidFill>
                              <a:ln w="6350">
                                <a:noFill/>
                              </a:ln>
                            </wps:spPr>
                            <wps:txbx>
                              <w:txbxContent>
                                <w:p w:rsidR="00A34431" w:rsidRDefault="00A34431" w:rsidP="00A34431">
                                  <w:pPr>
                                    <w:jc w:val="center"/>
                                  </w:pPr>
                                  <w:r>
                                    <w:rPr>
                                      <w:noProof/>
                                      <w:lang w:val="en-US" w:eastAsia="en-US"/>
                                    </w:rPr>
                                    <w:drawing>
                                      <wp:inline distT="0" distB="0" distL="0" distR="0">
                                        <wp:extent cx="3124200" cy="2340134"/>
                                        <wp:effectExtent l="0" t="0" r="0" b="3175"/>
                                        <wp:docPr id="36" name="Рисунок 36" descr="Стол для рисования песком 100х70см с цв. подсветкой купить в Мин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для рисования песком 100х70см с цв. подсветкой купить в Минс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053" cy="23505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4" o:spid="_x0000_s1027" type="#_x0000_t202" style="position:absolute;left:0;text-align:left;margin-left:31.55pt;margin-top:14.85pt;width:274.5pt;height:19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" fillcolor="white [3201]" stroked="f" strokeweight=".5pt">
                      <v:textbox>
                        <w:txbxContent>
                          <w:p w:rsidR="00A34431" w:rsidRDefault="00A34431" w:rsidP="00A34431">
                            <w:pPr>
                              <w:jc w:val="center"/>
                            </w:pPr>
                            <w:r>
                              <w:rPr>
                                <w:noProof/>
                                <w:lang w:val="en-US" w:eastAsia="en-US"/>
                              </w:rPr>
                              <w:drawing>
                                <wp:inline distT="0" distB="0" distL="0" distR="0">
                                  <wp:extent cx="3124200" cy="2340134"/>
                                  <wp:effectExtent l="0" t="0" r="0" b="3175"/>
                                  <wp:docPr id="36" name="Рисунок 36" descr="Стол для рисования песком 100х70см с цв. подсветкой купить в Мин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для рисования песком 100х70см с цв. подсветкой купить в Минс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053" cy="2350511"/>
                                          </a:xfrm>
                                          <a:prstGeom prst="rect">
                                            <a:avLst/>
                                          </a:prstGeom>
                                          <a:noFill/>
                                          <a:ln>
                                            <a:noFill/>
                                          </a:ln>
                                        </pic:spPr>
                                      </pic:pic>
                                    </a:graphicData>
                                  </a:graphic>
                                </wp:inline>
                              </w:drawing>
                            </w:r>
                          </w:p>
                        </w:txbxContent>
                      </v:textbox>
                    </v:shape>
                  </w:pict>
                </mc:Fallback>
              </mc:AlternateContent>
            </w:r>
          </w:p>
          <w:p w:rsidR="005E05F5" w:rsidRDefault="005E05F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5E05F5" w:rsidRDefault="005E05F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sz w:val="28"/>
                <w:szCs w:val="28"/>
              </w:rPr>
              <w:t>3. Проектор «Звездное небо» - 1 шт.</w:t>
            </w:r>
          </w:p>
          <w:p w:rsidR="00A34431" w:rsidRDefault="00A34431"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581660</wp:posOffset>
                      </wp:positionH>
                      <wp:positionV relativeFrom="paragraph">
                        <wp:posOffset>130810</wp:posOffset>
                      </wp:positionV>
                      <wp:extent cx="3228975" cy="2876550"/>
                      <wp:effectExtent l="0" t="0" r="9525" b="0"/>
                      <wp:wrapNone/>
                      <wp:docPr id="37" name="Надпись 37"/>
                      <wp:cNvGraphicFramePr/>
                      <a:graphic xmlns:a="http://schemas.openxmlformats.org/drawingml/2006/main">
                        <a:graphicData uri="http://schemas.microsoft.com/office/word/2010/wordprocessingShape">
                          <wps:wsp>
                            <wps:cNvSpPr txBox="1"/>
                            <wps:spPr>
                              <a:xfrm>
                                <a:off x="0" y="0"/>
                                <a:ext cx="3228975" cy="2876550"/>
                              </a:xfrm>
                              <a:prstGeom prst="rect">
                                <a:avLst/>
                              </a:prstGeom>
                              <a:solidFill>
                                <a:schemeClr val="lt1"/>
                              </a:solidFill>
                              <a:ln w="6350">
                                <a:noFill/>
                              </a:ln>
                            </wps:spPr>
                            <wps:txbx>
                              <w:txbxContent>
                                <w:p w:rsidR="00A34431" w:rsidRDefault="00A34431" w:rsidP="00A34431">
                                  <w:pPr>
                                    <w:jc w:val="center"/>
                                  </w:pPr>
                                  <w:r>
                                    <w:rPr>
                                      <w:noProof/>
                                      <w:lang w:val="en-US" w:eastAsia="en-US"/>
                                    </w:rPr>
                                    <w:drawing>
                                      <wp:inline distT="0" distB="0" distL="0" distR="0">
                                        <wp:extent cx="2166937" cy="2667000"/>
                                        <wp:effectExtent l="0" t="0" r="5080" b="0"/>
                                        <wp:docPr id="38" name="Рисунок 38" descr="https://cdn21vek.by/img/galleries/7647/504/preview_b/discoverystarskyp5d78764_levenhuk_638061d534d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1vek.by/img/galleries/7647/504/preview_b/discoverystarskyp5d78764_levenhuk_638061d534d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581" cy="268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37" o:spid="_x0000_s1028" type="#_x0000_t202" style="position:absolute;left:0;text-align:left;margin-left:45.8pt;margin-top:10.3pt;width:254.25pt;height:2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" fillcolor="white [3201]" stroked="f" strokeweight=".5pt">
                      <v:textbox>
                        <w:txbxContent>
                          <w:p w:rsidR="00A34431" w:rsidRDefault="00A34431" w:rsidP="00A34431">
                            <w:pPr>
                              <w:jc w:val="center"/>
                            </w:pPr>
                            <w:r>
                              <w:rPr>
                                <w:noProof/>
                                <w:lang w:val="en-US" w:eastAsia="en-US"/>
                              </w:rPr>
                              <w:drawing>
                                <wp:inline distT="0" distB="0" distL="0" distR="0">
                                  <wp:extent cx="2166937" cy="2667000"/>
                                  <wp:effectExtent l="0" t="0" r="5080" b="0"/>
                                  <wp:docPr id="38" name="Рисунок 38" descr="https://cdn21vek.by/img/galleries/7647/504/preview_b/discoverystarskyp5d78764_levenhuk_638061d534d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1vek.by/img/galleries/7647/504/preview_b/discoverystarskyp5d78764_levenhuk_638061d534d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581" cy="2680100"/>
                                          </a:xfrm>
                                          <a:prstGeom prst="rect">
                                            <a:avLst/>
                                          </a:prstGeom>
                                          <a:noFill/>
                                          <a:ln>
                                            <a:noFill/>
                                          </a:ln>
                                        </pic:spPr>
                                      </pic:pic>
                                    </a:graphicData>
                                  </a:graphic>
                                </wp:inline>
                              </w:drawing>
                            </w:r>
                          </w:p>
                        </w:txbxContent>
                      </v:textbox>
                    </v:shape>
                  </w:pict>
                </mc:Fallback>
              </mc:AlternateContent>
            </w: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sz w:val="28"/>
                <w:szCs w:val="28"/>
              </w:rPr>
              <w:t>4. Тактильная дорожка (7 модулей) – 1 шт.</w:t>
            </w:r>
          </w:p>
          <w:p w:rsidR="00A34431" w:rsidRDefault="00A34431"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476885</wp:posOffset>
                      </wp:positionH>
                      <wp:positionV relativeFrom="paragraph">
                        <wp:posOffset>131445</wp:posOffset>
                      </wp:positionV>
                      <wp:extent cx="3495675" cy="3028950"/>
                      <wp:effectExtent l="0" t="0" r="9525" b="0"/>
                      <wp:wrapNone/>
                      <wp:docPr id="39" name="Надпись 39"/>
                      <wp:cNvGraphicFramePr/>
                      <a:graphic xmlns:a="http://schemas.openxmlformats.org/drawingml/2006/main">
                        <a:graphicData uri="http://schemas.microsoft.com/office/word/2010/wordprocessingShape">
                          <wps:wsp>
                            <wps:cNvSpPr txBox="1"/>
                            <wps:spPr>
                              <a:xfrm>
                                <a:off x="0" y="0"/>
                                <a:ext cx="3495675" cy="3028950"/>
                              </a:xfrm>
                              <a:prstGeom prst="rect">
                                <a:avLst/>
                              </a:prstGeom>
                              <a:solidFill>
                                <a:schemeClr val="lt1"/>
                              </a:solidFill>
                              <a:ln w="6350">
                                <a:noFill/>
                              </a:ln>
                            </wps:spPr>
                            <wps:txbx>
                              <w:txbxContent>
                                <w:p w:rsidR="00A34431" w:rsidRDefault="00A34431" w:rsidP="00A34431">
                                  <w:pPr>
                                    <w:ind w:left="-142"/>
                                  </w:pPr>
                                  <w:r>
                                    <w:rPr>
                                      <w:noProof/>
                                      <w:lang w:val="en-US" w:eastAsia="en-US"/>
                                    </w:rPr>
                                    <w:drawing>
                                      <wp:inline distT="0" distB="0" distL="0" distR="0">
                                        <wp:extent cx="3429000" cy="3429000"/>
                                        <wp:effectExtent l="0" t="0" r="0" b="0"/>
                                        <wp:docPr id="40" name="Рисунок 40" descr="Тактильная дорожка (7 составных моду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ктильная дорожка (7 составных моду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9" o:spid="_x0000_s1029" type="#_x0000_t202" style="position:absolute;left:0;text-align:left;margin-left:37.55pt;margin-top:10.35pt;width:275.25pt;height:2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" fillcolor="white [3201]" stroked="f" strokeweight=".5pt">
                      <v:textbox>
                        <w:txbxContent>
                          <w:p w:rsidR="00A34431" w:rsidRDefault="00A34431" w:rsidP="00A34431">
                            <w:pPr>
                              <w:ind w:left="-142"/>
                            </w:pPr>
                            <w:r>
                              <w:rPr>
                                <w:noProof/>
                                <w:lang w:val="en-US" w:eastAsia="en-US"/>
                              </w:rPr>
                              <w:drawing>
                                <wp:inline distT="0" distB="0" distL="0" distR="0">
                                  <wp:extent cx="3429000" cy="3429000"/>
                                  <wp:effectExtent l="0" t="0" r="0" b="0"/>
                                  <wp:docPr id="40" name="Рисунок 40" descr="Тактильная дорожка (7 составных моду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ктильная дорожка (7 составных моду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txbxContent>
                      </v:textbox>
                    </v:shape>
                  </w:pict>
                </mc:Fallback>
              </mc:AlternateContent>
            </w: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sz w:val="28"/>
                <w:szCs w:val="28"/>
              </w:rPr>
              <w:t>5. Стеллаж – 2 шт.</w:t>
            </w:r>
          </w:p>
          <w:p w:rsidR="00A34431" w:rsidRDefault="00A34431"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619760</wp:posOffset>
                      </wp:positionH>
                      <wp:positionV relativeFrom="paragraph">
                        <wp:posOffset>187960</wp:posOffset>
                      </wp:positionV>
                      <wp:extent cx="3486150" cy="369570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3486150" cy="3695700"/>
                              </a:xfrm>
                              <a:prstGeom prst="rect">
                                <a:avLst/>
                              </a:prstGeom>
                              <a:solidFill>
                                <a:schemeClr val="lt1"/>
                              </a:solidFill>
                              <a:ln w="6350">
                                <a:noFill/>
                              </a:ln>
                            </wps:spPr>
                            <wps:txbx>
                              <w:txbxContent>
                                <w:p w:rsidR="00A34431" w:rsidRDefault="007B064B" w:rsidP="007B064B">
                                  <w:pPr>
                                    <w:jc w:val="center"/>
                                  </w:pPr>
                                  <w:r>
                                    <w:rPr>
                                      <w:noProof/>
                                      <w:lang w:val="en-US" w:eastAsia="en-US"/>
                                    </w:rPr>
                                    <w:drawing>
                                      <wp:inline distT="0" distB="0" distL="0" distR="0">
                                        <wp:extent cx="2616434" cy="3445510"/>
                                        <wp:effectExtent l="0" t="0" r="0" b="2540"/>
                                        <wp:docPr id="42" name="Рисунок 42" descr="Стеллаж CH-100.31 белый купить по низкой цене в рассрочку на V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еллаж CH-100.31 белый купить по низкой цене в рассрочку на Vi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698" cy="34498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1" o:spid="_x0000_s1030" type="#_x0000_t202" style="position:absolute;left:0;text-align:left;margin-left:48.8pt;margin-top:14.8pt;width:274.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" fillcolor="white [3201]" stroked="f" strokeweight=".5pt">
                      <v:textbox>
                        <w:txbxContent>
                          <w:p w:rsidR="00A34431" w:rsidRDefault="007B064B" w:rsidP="007B064B">
                            <w:pPr>
                              <w:jc w:val="center"/>
                            </w:pPr>
                            <w:r>
                              <w:rPr>
                                <w:noProof/>
                                <w:lang w:val="en-US" w:eastAsia="en-US"/>
                              </w:rPr>
                              <w:drawing>
                                <wp:inline distT="0" distB="0" distL="0" distR="0">
                                  <wp:extent cx="2616434" cy="3445510"/>
                                  <wp:effectExtent l="0" t="0" r="0" b="2540"/>
                                  <wp:docPr id="42" name="Рисунок 42" descr="Стеллаж CH-100.31 белый купить по низкой цене в рассрочку на V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еллаж CH-100.31 белый купить по низкой цене в рассрочку на Vi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698" cy="3449809"/>
                                          </a:xfrm>
                                          <a:prstGeom prst="rect">
                                            <a:avLst/>
                                          </a:prstGeom>
                                          <a:noFill/>
                                          <a:ln>
                                            <a:noFill/>
                                          </a:ln>
                                        </pic:spPr>
                                      </pic:pic>
                                    </a:graphicData>
                                  </a:graphic>
                                </wp:inline>
                              </w:drawing>
                            </w:r>
                          </w:p>
                        </w:txbxContent>
                      </v:textbox>
                    </v:shape>
                  </w:pict>
                </mc:Fallback>
              </mc:AlternateContent>
            </w: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A34431" w:rsidRDefault="00A34431"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0E72B5" w:rsidRDefault="000E72B5" w:rsidP="000E72B5">
            <w:pPr>
              <w:tabs>
                <w:tab w:val="left" w:pos="190"/>
              </w:tabs>
              <w:ind w:left="190" w:right="148"/>
              <w:jc w:val="both"/>
              <w:rPr>
                <w:sz w:val="28"/>
                <w:szCs w:val="28"/>
              </w:rPr>
            </w:pPr>
            <w:r>
              <w:rPr>
                <w:sz w:val="28"/>
                <w:szCs w:val="28"/>
              </w:rPr>
              <w:t>6. Магнитно-маркерная доска – 1 шт.</w:t>
            </w:r>
          </w:p>
          <w:p w:rsidR="007B064B" w:rsidRDefault="007B064B" w:rsidP="000E72B5">
            <w:pPr>
              <w:tabs>
                <w:tab w:val="left" w:pos="190"/>
              </w:tabs>
              <w:ind w:left="190" w:right="148"/>
              <w:jc w:val="both"/>
              <w:rPr>
                <w:sz w:val="28"/>
                <w:szCs w:val="28"/>
              </w:rPr>
            </w:pPr>
            <w:r>
              <w:rPr>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943610</wp:posOffset>
                      </wp:positionH>
                      <wp:positionV relativeFrom="paragraph">
                        <wp:posOffset>114300</wp:posOffset>
                      </wp:positionV>
                      <wp:extent cx="2790825" cy="3019425"/>
                      <wp:effectExtent l="0" t="0" r="9525" b="9525"/>
                      <wp:wrapNone/>
                      <wp:docPr id="43" name="Надпись 43"/>
                      <wp:cNvGraphicFramePr/>
                      <a:graphic xmlns:a="http://schemas.openxmlformats.org/drawingml/2006/main">
                        <a:graphicData uri="http://schemas.microsoft.com/office/word/2010/wordprocessingShape">
                          <wps:wsp>
                            <wps:cNvSpPr txBox="1"/>
                            <wps:spPr>
                              <a:xfrm>
                                <a:off x="0" y="0"/>
                                <a:ext cx="2790825" cy="3019425"/>
                              </a:xfrm>
                              <a:prstGeom prst="rect">
                                <a:avLst/>
                              </a:prstGeom>
                              <a:solidFill>
                                <a:schemeClr val="lt1"/>
                              </a:solidFill>
                              <a:ln w="6350">
                                <a:noFill/>
                              </a:ln>
                            </wps:spPr>
                            <wps:txbx>
                              <w:txbxContent>
                                <w:p w:rsidR="007B064B" w:rsidRDefault="007B064B">
                                  <w:r>
                                    <w:rPr>
                                      <w:noProof/>
                                      <w:lang w:val="en-US" w:eastAsia="en-US"/>
                                    </w:rPr>
                                    <w:drawing>
                                      <wp:inline distT="0" distB="0" distL="0" distR="0">
                                        <wp:extent cx="2601595" cy="2601595"/>
                                        <wp:effectExtent l="0" t="0" r="8255" b="8255"/>
                                        <wp:docPr id="45" name="Рисунок 45" descr="Доска магнитно-маркерная &quot;C7&quot; 100х15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ска магнитно-маркерная &quot;C7&quot; 100х150 с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1595" cy="26015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43" o:spid="_x0000_s1031" type="#_x0000_t202" style="position:absolute;left:0;text-align:left;margin-left:74.3pt;margin-top:9pt;width:219.75pt;height:23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" fillcolor="white [3201]" stroked="f" strokeweight=".5pt">
                      <v:textbox>
                        <w:txbxContent>
                          <w:p w:rsidR="007B064B" w:rsidRDefault="007B064B">
                            <w:r>
                              <w:rPr>
                                <w:noProof/>
                                <w:lang w:val="en-US" w:eastAsia="en-US"/>
                              </w:rPr>
                              <w:drawing>
                                <wp:inline distT="0" distB="0" distL="0" distR="0">
                                  <wp:extent cx="2601595" cy="2601595"/>
                                  <wp:effectExtent l="0" t="0" r="8255" b="8255"/>
                                  <wp:docPr id="45" name="Рисунок 45" descr="Доска магнитно-маркерная &quot;C7&quot; 100х15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ска магнитно-маркерная &quot;C7&quot; 100х150 с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1595" cy="2601595"/>
                                          </a:xfrm>
                                          <a:prstGeom prst="rect">
                                            <a:avLst/>
                                          </a:prstGeom>
                                          <a:noFill/>
                                          <a:ln>
                                            <a:noFill/>
                                          </a:ln>
                                        </pic:spPr>
                                      </pic:pic>
                                    </a:graphicData>
                                  </a:graphic>
                                </wp:inline>
                              </w:drawing>
                            </w:r>
                          </w:p>
                        </w:txbxContent>
                      </v:textbox>
                    </v:shape>
                  </w:pict>
                </mc:Fallback>
              </mc:AlternateContent>
            </w: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B064B" w:rsidRDefault="007B064B" w:rsidP="000E72B5">
            <w:pPr>
              <w:tabs>
                <w:tab w:val="left" w:pos="190"/>
              </w:tabs>
              <w:ind w:left="190" w:right="148"/>
              <w:jc w:val="both"/>
              <w:rPr>
                <w:sz w:val="28"/>
                <w:szCs w:val="28"/>
              </w:rPr>
            </w:pPr>
          </w:p>
          <w:p w:rsidR="00794CC6" w:rsidRDefault="00794CC6" w:rsidP="00794CC6">
            <w:pPr>
              <w:pStyle w:val="a3"/>
              <w:shd w:val="clear" w:color="auto" w:fill="FFFFFF"/>
              <w:spacing w:before="0" w:beforeAutospacing="0" w:after="0" w:afterAutospacing="0" w:line="276" w:lineRule="auto"/>
              <w:rPr>
                <w:color w:val="000000"/>
                <w:sz w:val="26"/>
                <w:szCs w:val="26"/>
              </w:rPr>
            </w:pPr>
          </w:p>
          <w:p w:rsidR="00794CC6" w:rsidRDefault="00794CC6" w:rsidP="00794CC6">
            <w:pPr>
              <w:pStyle w:val="a3"/>
              <w:shd w:val="clear" w:color="auto" w:fill="FFFFFF"/>
              <w:spacing w:before="0" w:beforeAutospacing="0" w:after="0" w:afterAutospacing="0" w:line="276" w:lineRule="auto"/>
              <w:rPr>
                <w:color w:val="000000"/>
                <w:sz w:val="26"/>
                <w:szCs w:val="26"/>
              </w:rPr>
            </w:pPr>
          </w:p>
          <w:p w:rsidR="00794CC6" w:rsidRPr="00794CC6" w:rsidRDefault="00794CC6" w:rsidP="00794CC6">
            <w:pPr>
              <w:pStyle w:val="a5"/>
              <w:ind w:left="190" w:right="148"/>
              <w:jc w:val="both"/>
              <w:rPr>
                <w:rFonts w:ascii="Times New Roman" w:hAnsi="Times New Roman"/>
                <w:sz w:val="28"/>
                <w:szCs w:val="28"/>
                <w:lang w:val="ru-RU"/>
              </w:rPr>
            </w:pPr>
            <w:r>
              <w:rPr>
                <w:rFonts w:ascii="Times New Roman" w:hAnsi="Times New Roman"/>
                <w:sz w:val="28"/>
                <w:szCs w:val="28"/>
                <w:lang w:val="ru-RU"/>
              </w:rPr>
              <w:t xml:space="preserve">   </w:t>
            </w:r>
            <w:r w:rsidR="00BF4912">
              <w:rPr>
                <w:rFonts w:ascii="Times New Roman" w:hAnsi="Times New Roman"/>
                <w:sz w:val="28"/>
                <w:szCs w:val="28"/>
                <w:lang w:val="ru-RU"/>
              </w:rPr>
              <w:t xml:space="preserve">  </w:t>
            </w:r>
            <w:r>
              <w:rPr>
                <w:rFonts w:ascii="Times New Roman" w:hAnsi="Times New Roman"/>
                <w:sz w:val="28"/>
                <w:szCs w:val="28"/>
                <w:lang w:val="ru-RU"/>
              </w:rPr>
              <w:t>Будут разработаны и распространены памятки, буклеты</w:t>
            </w:r>
            <w:r w:rsidRPr="00794CC6">
              <w:rPr>
                <w:rFonts w:ascii="Times New Roman" w:hAnsi="Times New Roman"/>
                <w:sz w:val="28"/>
                <w:szCs w:val="28"/>
                <w:lang w:val="ru-RU"/>
              </w:rPr>
              <w:t xml:space="preserve"> о деятельности комнаты и методах психологической </w:t>
            </w:r>
            <w:r>
              <w:rPr>
                <w:rFonts w:ascii="Times New Roman" w:hAnsi="Times New Roman"/>
                <w:sz w:val="28"/>
                <w:szCs w:val="28"/>
                <w:lang w:val="ru-RU"/>
              </w:rPr>
              <w:t>поддержки. В дальнейшем б</w:t>
            </w:r>
            <w:r w:rsidRPr="00794CC6">
              <w:rPr>
                <w:rFonts w:ascii="Times New Roman" w:hAnsi="Times New Roman"/>
                <w:sz w:val="28"/>
                <w:szCs w:val="28"/>
                <w:lang w:val="ru-RU"/>
              </w:rPr>
              <w:t>удет обобщен опыт работы комна</w:t>
            </w:r>
            <w:r>
              <w:rPr>
                <w:rFonts w:ascii="Times New Roman" w:hAnsi="Times New Roman"/>
                <w:sz w:val="28"/>
                <w:szCs w:val="28"/>
                <w:lang w:val="ru-RU"/>
              </w:rPr>
              <w:t>ты психологической разгрузки, и</w:t>
            </w:r>
            <w:r w:rsidRPr="00794CC6">
              <w:rPr>
                <w:rFonts w:ascii="Times New Roman" w:hAnsi="Times New Roman"/>
                <w:sz w:val="28"/>
                <w:szCs w:val="28"/>
                <w:lang w:val="ru-RU"/>
              </w:rPr>
              <w:t xml:space="preserve">здан сборник дидактических материалов </w:t>
            </w:r>
            <w:r>
              <w:rPr>
                <w:rFonts w:ascii="Times New Roman" w:hAnsi="Times New Roman"/>
                <w:sz w:val="28"/>
                <w:szCs w:val="28"/>
                <w:lang w:val="ru-RU"/>
              </w:rPr>
              <w:t xml:space="preserve">для работы психолога в сенсорной комнате загородного оздоровительного лагеря «Орион». </w:t>
            </w:r>
          </w:p>
          <w:p w:rsidR="00794CC6" w:rsidRPr="00177608" w:rsidRDefault="00794CC6" w:rsidP="007C3726">
            <w:pPr>
              <w:pStyle w:val="a5"/>
              <w:ind w:left="250" w:right="103"/>
              <w:jc w:val="both"/>
              <w:rPr>
                <w:rStyle w:val="FontStyle11"/>
                <w:sz w:val="28"/>
                <w:szCs w:val="28"/>
                <w:lang w:val="ru-RU"/>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rPr>
                <w:rStyle w:val="FontStyle11"/>
                <w:sz w:val="28"/>
                <w:szCs w:val="28"/>
              </w:rPr>
            </w:pPr>
            <w:r w:rsidRPr="00177608">
              <w:rPr>
                <w:rStyle w:val="FontStyle11"/>
                <w:sz w:val="28"/>
                <w:szCs w:val="28"/>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rPr>
                <w:rStyle w:val="FontStyle11"/>
                <w:sz w:val="28"/>
                <w:szCs w:val="28"/>
              </w:rPr>
            </w:pPr>
            <w:r w:rsidRPr="00177608">
              <w:rPr>
                <w:rStyle w:val="FontStyle11"/>
                <w:sz w:val="28"/>
                <w:szCs w:val="28"/>
              </w:rPr>
              <w:t>Обоснование проекта</w:t>
            </w:r>
          </w:p>
        </w:tc>
        <w:tc>
          <w:tcPr>
            <w:tcW w:w="7229" w:type="dxa"/>
            <w:tcBorders>
              <w:top w:val="single" w:sz="6" w:space="0" w:color="auto"/>
              <w:left w:val="single" w:sz="6" w:space="0" w:color="auto"/>
              <w:bottom w:val="single" w:sz="6" w:space="0" w:color="auto"/>
              <w:right w:val="single" w:sz="6" w:space="0" w:color="auto"/>
            </w:tcBorders>
          </w:tcPr>
          <w:p w:rsidR="000E72B5" w:rsidRDefault="000E72B5" w:rsidP="000E72B5">
            <w:pPr>
              <w:pStyle w:val="a5"/>
              <w:ind w:left="190" w:right="148"/>
              <w:jc w:val="both"/>
              <w:rPr>
                <w:rFonts w:ascii="Times New Roman" w:hAnsi="Times New Roman"/>
                <w:sz w:val="28"/>
                <w:szCs w:val="28"/>
                <w:shd w:val="clear" w:color="auto" w:fill="FFFFFF"/>
                <w:lang w:val="ru-RU"/>
              </w:rPr>
            </w:pPr>
            <w:r>
              <w:rPr>
                <w:rFonts w:ascii="Times New Roman" w:hAnsi="Times New Roman"/>
                <w:sz w:val="28"/>
                <w:szCs w:val="28"/>
                <w:lang w:val="ru-RU"/>
              </w:rPr>
              <w:t xml:space="preserve">  </w:t>
            </w:r>
            <w:r w:rsidR="00BF4912">
              <w:rPr>
                <w:rFonts w:ascii="Times New Roman" w:hAnsi="Times New Roman"/>
                <w:sz w:val="28"/>
                <w:szCs w:val="28"/>
                <w:lang w:val="ru-RU"/>
              </w:rPr>
              <w:t xml:space="preserve">  </w:t>
            </w:r>
            <w:r w:rsidRPr="00177608">
              <w:rPr>
                <w:rFonts w:ascii="Times New Roman" w:hAnsi="Times New Roman"/>
                <w:sz w:val="28"/>
                <w:szCs w:val="28"/>
                <w:lang w:val="ru-RU"/>
              </w:rPr>
              <w:t xml:space="preserve">Загородный оздоровительный лагерь «Орион» - единственный в Городокском районе стационарный лагерь. </w:t>
            </w:r>
            <w:r>
              <w:rPr>
                <w:rFonts w:ascii="Times New Roman" w:hAnsi="Times New Roman"/>
                <w:sz w:val="28"/>
                <w:szCs w:val="28"/>
                <w:shd w:val="clear" w:color="auto" w:fill="FFFFFF"/>
                <w:lang w:val="ru-RU"/>
              </w:rPr>
              <w:t>В летний период 2023</w:t>
            </w:r>
            <w:r w:rsidRPr="00177608">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года в «Орионе» оздоровилось 319 детей, из них 149</w:t>
            </w:r>
            <w:r w:rsidRPr="00177608">
              <w:rPr>
                <w:rFonts w:ascii="Times New Roman" w:hAnsi="Times New Roman"/>
                <w:sz w:val="28"/>
                <w:szCs w:val="28"/>
                <w:shd w:val="clear" w:color="auto" w:fill="FFFFFF"/>
                <w:lang w:val="ru-RU"/>
              </w:rPr>
              <w:t xml:space="preserve"> – дети-сироты и дети, оставшиеся без попечения ро</w:t>
            </w:r>
            <w:r>
              <w:rPr>
                <w:rFonts w:ascii="Times New Roman" w:hAnsi="Times New Roman"/>
                <w:sz w:val="28"/>
                <w:szCs w:val="28"/>
                <w:shd w:val="clear" w:color="auto" w:fill="FFFFFF"/>
                <w:lang w:val="ru-RU"/>
              </w:rPr>
              <w:t xml:space="preserve">дителей, 7 – с которыми проводится индивидуальная профилактическая работа, 4 – дети-инвалиды, </w:t>
            </w:r>
            <w:r w:rsidRPr="00177608">
              <w:rPr>
                <w:rFonts w:ascii="Times New Roman" w:hAnsi="Times New Roman"/>
                <w:sz w:val="28"/>
                <w:szCs w:val="28"/>
                <w:shd w:val="clear" w:color="auto" w:fill="FFFFFF"/>
                <w:lang w:val="ru-RU"/>
              </w:rPr>
              <w:t>проживающие не только на территории Городокского района, но и в других района</w:t>
            </w:r>
            <w:r>
              <w:rPr>
                <w:rFonts w:ascii="Times New Roman" w:hAnsi="Times New Roman"/>
                <w:sz w:val="28"/>
                <w:szCs w:val="28"/>
                <w:shd w:val="clear" w:color="auto" w:fill="FFFFFF"/>
                <w:lang w:val="ru-RU"/>
              </w:rPr>
              <w:t>х Витебской области. Многие из отдыхающих в лагере детей не только имеют проблемы со здоровьем, а также в поведении и обучении, поэтому нуждаются в восстановлении и сохранении психоэмоционального равновесия.</w:t>
            </w:r>
          </w:p>
          <w:p w:rsidR="000E72B5" w:rsidRDefault="000E72B5" w:rsidP="000E72B5">
            <w:pPr>
              <w:pStyle w:val="a5"/>
              <w:ind w:left="190" w:right="148"/>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  </w:t>
            </w:r>
            <w:r w:rsidR="00BF4912">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 xml:space="preserve">Оборудование в оздоровительном лагере «Орион» сенсорной комнаты позволит сделать шаг в социализации детей, будет способствовать снижению числа детей «группы риска», повысит их </w:t>
            </w:r>
            <w:r>
              <w:rPr>
                <w:rFonts w:ascii="Times New Roman" w:hAnsi="Times New Roman"/>
                <w:sz w:val="28"/>
                <w:szCs w:val="28"/>
                <w:shd w:val="clear" w:color="auto" w:fill="FFFFFF"/>
                <w:lang w:val="ru-RU"/>
              </w:rPr>
              <w:lastRenderedPageBreak/>
              <w:t xml:space="preserve">стрессоустойчивость и гармонизирует психоэмоциональное состояние. </w:t>
            </w:r>
          </w:p>
          <w:p w:rsidR="0021562E" w:rsidRPr="000E72B5" w:rsidRDefault="0021562E" w:rsidP="000E72B5">
            <w:pPr>
              <w:pStyle w:val="a5"/>
              <w:ind w:left="108" w:right="103"/>
              <w:jc w:val="both"/>
              <w:rPr>
                <w:rStyle w:val="FontStyle11"/>
                <w:sz w:val="28"/>
                <w:szCs w:val="28"/>
                <w:shd w:val="clear" w:color="auto" w:fill="FFFFFF"/>
                <w:lang w:val="ru-RU"/>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jc w:val="left"/>
              <w:rPr>
                <w:rStyle w:val="FontStyle11"/>
                <w:sz w:val="28"/>
                <w:szCs w:val="28"/>
              </w:rPr>
            </w:pPr>
            <w:r w:rsidRPr="00177608">
              <w:rPr>
                <w:rStyle w:val="FontStyle11"/>
                <w:sz w:val="28"/>
                <w:szCs w:val="28"/>
              </w:rPr>
              <w:lastRenderedPageBreak/>
              <w:t>15.</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Деятельность после окончания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ind w:left="185" w:right="163"/>
              <w:jc w:val="both"/>
              <w:rPr>
                <w:sz w:val="28"/>
                <w:szCs w:val="28"/>
              </w:rPr>
            </w:pPr>
            <w:r w:rsidRPr="00177608">
              <w:rPr>
                <w:sz w:val="28"/>
                <w:szCs w:val="28"/>
              </w:rPr>
              <w:t xml:space="preserve">     После окончания проекта в районе будет функционировать летний озд</w:t>
            </w:r>
            <w:r w:rsidR="00794CC6">
              <w:rPr>
                <w:sz w:val="28"/>
                <w:szCs w:val="28"/>
              </w:rPr>
              <w:t xml:space="preserve">оровительный лагерь с оборудованной комнатой сенсорной комнатой. </w:t>
            </w:r>
          </w:p>
          <w:p w:rsidR="0021562E" w:rsidRPr="00177608" w:rsidRDefault="0021562E" w:rsidP="008A185C">
            <w:pPr>
              <w:ind w:left="185" w:right="163"/>
              <w:jc w:val="both"/>
              <w:rPr>
                <w:rStyle w:val="FontStyle11"/>
                <w:sz w:val="28"/>
                <w:szCs w:val="28"/>
              </w:rPr>
            </w:pPr>
            <w:r w:rsidRPr="00177608">
              <w:rPr>
                <w:sz w:val="28"/>
                <w:szCs w:val="28"/>
              </w:rPr>
              <w:t xml:space="preserve">    Повысится качество оздоровления и отдыха детей. </w:t>
            </w: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jc w:val="left"/>
              <w:rPr>
                <w:rStyle w:val="FontStyle11"/>
                <w:sz w:val="28"/>
                <w:szCs w:val="28"/>
              </w:rPr>
            </w:pPr>
            <w:r w:rsidRPr="00177608">
              <w:rPr>
                <w:rStyle w:val="FontStyle11"/>
                <w:sz w:val="28"/>
                <w:szCs w:val="28"/>
              </w:rPr>
              <w:t>16.</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Бюджет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794CC6" w:rsidP="008A185C">
            <w:pPr>
              <w:pStyle w:val="Style3"/>
              <w:widowControl/>
              <w:spacing w:line="240" w:lineRule="auto"/>
              <w:ind w:left="240" w:right="101" w:firstLine="19"/>
              <w:jc w:val="left"/>
              <w:rPr>
                <w:rStyle w:val="FontStyle11"/>
                <w:sz w:val="28"/>
                <w:szCs w:val="28"/>
              </w:rPr>
            </w:pPr>
            <w:r>
              <w:rPr>
                <w:rStyle w:val="FontStyle11"/>
                <w:sz w:val="28"/>
                <w:szCs w:val="28"/>
              </w:rPr>
              <w:t>1211</w:t>
            </w:r>
            <w:r w:rsidR="0021562E" w:rsidRPr="00177608">
              <w:rPr>
                <w:rStyle w:val="FontStyle11"/>
                <w:sz w:val="28"/>
                <w:szCs w:val="28"/>
              </w:rPr>
              <w:t xml:space="preserve"> 000 долларов</w:t>
            </w:r>
            <w:r>
              <w:rPr>
                <w:rStyle w:val="FontStyle11"/>
                <w:sz w:val="28"/>
                <w:szCs w:val="28"/>
              </w:rPr>
              <w:t xml:space="preserve"> США</w:t>
            </w:r>
          </w:p>
          <w:p w:rsidR="0021562E" w:rsidRPr="00177608" w:rsidRDefault="0021562E" w:rsidP="008A185C">
            <w:pPr>
              <w:pStyle w:val="Style3"/>
              <w:widowControl/>
              <w:spacing w:line="240" w:lineRule="auto"/>
              <w:ind w:right="101" w:firstLine="19"/>
              <w:jc w:val="left"/>
              <w:rPr>
                <w:rStyle w:val="FontStyle11"/>
                <w:sz w:val="28"/>
                <w:szCs w:val="28"/>
              </w:rPr>
            </w:pPr>
          </w:p>
        </w:tc>
      </w:tr>
    </w:tbl>
    <w:p w:rsidR="0021562E" w:rsidRPr="00177608" w:rsidRDefault="0021562E"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Default="001E645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F4912" w:rsidRDefault="00BF4912" w:rsidP="0021562E">
      <w:pPr>
        <w:pStyle w:val="a3"/>
        <w:shd w:val="clear" w:color="auto" w:fill="FFFFFF"/>
        <w:spacing w:before="0" w:beforeAutospacing="0" w:after="0" w:afterAutospacing="0"/>
        <w:jc w:val="center"/>
        <w:rPr>
          <w:sz w:val="28"/>
          <w:szCs w:val="28"/>
        </w:rPr>
      </w:pPr>
    </w:p>
    <w:p w:rsidR="00B71663" w:rsidRPr="00794CC6" w:rsidRDefault="00B71663" w:rsidP="00B71663">
      <w:pPr>
        <w:pStyle w:val="a5"/>
        <w:jc w:val="center"/>
        <w:rPr>
          <w:rFonts w:ascii="Times New Roman" w:hAnsi="Times New Roman"/>
          <w:b/>
          <w:sz w:val="28"/>
          <w:szCs w:val="28"/>
          <w:lang w:val="ru-RU"/>
        </w:rPr>
      </w:pPr>
      <w:r w:rsidRPr="00B71663">
        <w:rPr>
          <w:rFonts w:ascii="Times New Roman" w:hAnsi="Times New Roman"/>
          <w:b/>
          <w:sz w:val="28"/>
          <w:szCs w:val="28"/>
        </w:rPr>
        <w:lastRenderedPageBreak/>
        <w:t>Application</w:t>
      </w:r>
    </w:p>
    <w:p w:rsidR="00B71663" w:rsidRPr="00B71663" w:rsidRDefault="00B71663" w:rsidP="00B71663">
      <w:pPr>
        <w:pStyle w:val="a5"/>
        <w:jc w:val="center"/>
        <w:rPr>
          <w:rFonts w:ascii="Times New Roman" w:hAnsi="Times New Roman"/>
          <w:b/>
          <w:sz w:val="28"/>
          <w:szCs w:val="28"/>
        </w:rPr>
      </w:pPr>
      <w:proofErr w:type="gramStart"/>
      <w:r w:rsidRPr="00B71663">
        <w:rPr>
          <w:rFonts w:ascii="Times New Roman" w:hAnsi="Times New Roman"/>
          <w:b/>
          <w:sz w:val="28"/>
          <w:szCs w:val="28"/>
        </w:rPr>
        <w:t>for</w:t>
      </w:r>
      <w:proofErr w:type="gramEnd"/>
      <w:r w:rsidRPr="00794CC6">
        <w:rPr>
          <w:rFonts w:ascii="Times New Roman" w:hAnsi="Times New Roman"/>
          <w:b/>
          <w:sz w:val="28"/>
          <w:szCs w:val="28"/>
          <w:lang w:val="ru-RU"/>
        </w:rPr>
        <w:t xml:space="preserve"> </w:t>
      </w:r>
      <w:r w:rsidRPr="00B71663">
        <w:rPr>
          <w:rFonts w:ascii="Times New Roman" w:hAnsi="Times New Roman"/>
          <w:b/>
          <w:sz w:val="28"/>
          <w:szCs w:val="28"/>
        </w:rPr>
        <w:t>financing</w:t>
      </w:r>
      <w:r w:rsidRPr="00794CC6">
        <w:rPr>
          <w:rFonts w:ascii="Times New Roman" w:hAnsi="Times New Roman"/>
          <w:b/>
          <w:sz w:val="28"/>
          <w:szCs w:val="28"/>
          <w:lang w:val="ru-RU"/>
        </w:rPr>
        <w:t xml:space="preserve"> </w:t>
      </w:r>
      <w:r w:rsidRPr="00B71663">
        <w:rPr>
          <w:rFonts w:ascii="Times New Roman" w:hAnsi="Times New Roman"/>
          <w:b/>
          <w:sz w:val="28"/>
          <w:szCs w:val="28"/>
        </w:rPr>
        <w:t>of</w:t>
      </w:r>
      <w:r w:rsidRPr="00794CC6">
        <w:rPr>
          <w:rFonts w:ascii="Times New Roman" w:hAnsi="Times New Roman"/>
          <w:b/>
          <w:sz w:val="28"/>
          <w:szCs w:val="28"/>
          <w:lang w:val="ru-RU"/>
        </w:rPr>
        <w:t xml:space="preserve"> </w:t>
      </w:r>
      <w:r w:rsidRPr="00B71663">
        <w:rPr>
          <w:rFonts w:ascii="Times New Roman" w:hAnsi="Times New Roman"/>
          <w:b/>
          <w:sz w:val="28"/>
          <w:szCs w:val="28"/>
        </w:rPr>
        <w:t>a</w:t>
      </w:r>
      <w:r w:rsidRPr="00794CC6">
        <w:rPr>
          <w:rFonts w:ascii="Times New Roman" w:hAnsi="Times New Roman"/>
          <w:b/>
          <w:sz w:val="28"/>
          <w:szCs w:val="28"/>
          <w:lang w:val="ru-RU"/>
        </w:rPr>
        <w:t xml:space="preserve"> </w:t>
      </w:r>
      <w:r w:rsidRPr="00B71663">
        <w:rPr>
          <w:rFonts w:ascii="Times New Roman" w:hAnsi="Times New Roman"/>
          <w:b/>
          <w:sz w:val="28"/>
          <w:szCs w:val="28"/>
        </w:rPr>
        <w:t>humanitarian project</w:t>
      </w:r>
    </w:p>
    <w:p w:rsidR="001E6452" w:rsidRPr="00B71663" w:rsidRDefault="00B71663" w:rsidP="00B71663">
      <w:pPr>
        <w:pStyle w:val="a5"/>
        <w:jc w:val="center"/>
        <w:rPr>
          <w:rFonts w:ascii="Times New Roman" w:hAnsi="Times New Roman"/>
          <w:b/>
          <w:sz w:val="28"/>
          <w:szCs w:val="28"/>
        </w:rPr>
      </w:pPr>
      <w:r w:rsidRPr="00B71663">
        <w:rPr>
          <w:rFonts w:ascii="Times New Roman" w:hAnsi="Times New Roman"/>
          <w:b/>
          <w:sz w:val="28"/>
          <w:szCs w:val="28"/>
        </w:rPr>
        <w:t>"STEP TOWARDS"</w:t>
      </w:r>
    </w:p>
    <w:p w:rsidR="001E6452" w:rsidRDefault="001E6452" w:rsidP="00B71663">
      <w:pPr>
        <w:pStyle w:val="a5"/>
        <w:jc w:val="center"/>
        <w:rPr>
          <w:rFonts w:ascii="Times New Roman" w:hAnsi="Times New Roman"/>
          <w:b/>
          <w:sz w:val="28"/>
          <w:szCs w:val="28"/>
        </w:rPr>
      </w:pPr>
    </w:p>
    <w:tbl>
      <w:tblPr>
        <w:tblW w:w="10915" w:type="dxa"/>
        <w:tblInd w:w="-1236" w:type="dxa"/>
        <w:tblLayout w:type="fixed"/>
        <w:tblCellMar>
          <w:left w:w="40" w:type="dxa"/>
          <w:right w:w="40" w:type="dxa"/>
        </w:tblCellMar>
        <w:tblLook w:val="0000" w:firstRow="0" w:lastRow="0" w:firstColumn="0" w:lastColumn="0" w:noHBand="0" w:noVBand="0"/>
      </w:tblPr>
      <w:tblGrid>
        <w:gridCol w:w="567"/>
        <w:gridCol w:w="3119"/>
        <w:gridCol w:w="7229"/>
      </w:tblGrid>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sz w:val="28"/>
                <w:szCs w:val="28"/>
                <w:lang w:val="en-US"/>
              </w:rPr>
              <w:t>Project name</w:t>
            </w:r>
          </w:p>
        </w:tc>
        <w:tc>
          <w:tcPr>
            <w:tcW w:w="7229" w:type="dxa"/>
            <w:tcBorders>
              <w:top w:val="single" w:sz="6" w:space="0" w:color="auto"/>
              <w:left w:val="single" w:sz="6" w:space="0" w:color="auto"/>
              <w:bottom w:val="single" w:sz="6" w:space="0" w:color="auto"/>
              <w:right w:val="single" w:sz="6" w:space="0" w:color="auto"/>
            </w:tcBorders>
          </w:tcPr>
          <w:p w:rsidR="00B71663" w:rsidRDefault="00B71663" w:rsidP="00F550FD">
            <w:pPr>
              <w:pStyle w:val="Style2"/>
              <w:widowControl/>
              <w:spacing w:line="280" w:lineRule="exact"/>
              <w:ind w:left="98" w:right="107"/>
              <w:rPr>
                <w:rStyle w:val="FontStyle11"/>
                <w:sz w:val="28"/>
                <w:szCs w:val="28"/>
                <w:lang w:val="en-US"/>
              </w:rPr>
            </w:pPr>
            <w:r w:rsidRPr="00B71663">
              <w:rPr>
                <w:rStyle w:val="FontStyle11"/>
                <w:sz w:val="28"/>
                <w:szCs w:val="28"/>
                <w:lang w:val="en-US"/>
              </w:rPr>
              <w:t>"STEP TOWARDS"</w:t>
            </w:r>
          </w:p>
          <w:p w:rsidR="00B71663" w:rsidRPr="00177608" w:rsidRDefault="00B71663" w:rsidP="00F550FD">
            <w:pPr>
              <w:pStyle w:val="Style2"/>
              <w:widowControl/>
              <w:spacing w:line="280" w:lineRule="exact"/>
              <w:ind w:left="98" w:right="107"/>
              <w:rPr>
                <w:rStyle w:val="FontStyle11"/>
                <w:sz w:val="28"/>
                <w:szCs w:val="28"/>
                <w:lang w:val="en-US"/>
              </w:rPr>
            </w:pP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rPr>
                <w:sz w:val="28"/>
                <w:szCs w:val="28"/>
              </w:rPr>
            </w:pPr>
            <w:proofErr w:type="spellStart"/>
            <w:r w:rsidRPr="00177608">
              <w:rPr>
                <w:sz w:val="28"/>
                <w:szCs w:val="28"/>
              </w:rPr>
              <w:t>Name</w:t>
            </w:r>
            <w:proofErr w:type="spellEnd"/>
            <w:r w:rsidRPr="00177608">
              <w:rPr>
                <w:sz w:val="28"/>
                <w:szCs w:val="28"/>
              </w:rPr>
              <w:t xml:space="preserve"> </w:t>
            </w:r>
            <w:proofErr w:type="spellStart"/>
            <w:r w:rsidRPr="00177608">
              <w:rPr>
                <w:sz w:val="28"/>
                <w:szCs w:val="28"/>
              </w:rPr>
              <w:t>of</w:t>
            </w:r>
            <w:proofErr w:type="spellEnd"/>
            <w:r w:rsidRPr="00177608">
              <w:rPr>
                <w:sz w:val="28"/>
                <w:szCs w:val="28"/>
              </w:rPr>
              <w:t xml:space="preserve"> </w:t>
            </w:r>
            <w:proofErr w:type="spellStart"/>
            <w:r w:rsidRPr="00177608">
              <w:rPr>
                <w:sz w:val="28"/>
                <w:szCs w:val="28"/>
              </w:rPr>
              <w:t>organization</w:t>
            </w:r>
            <w:proofErr w:type="spellEnd"/>
          </w:p>
          <w:p w:rsidR="00B71663" w:rsidRPr="00177608" w:rsidRDefault="00B71663" w:rsidP="00F550FD">
            <w:pPr>
              <w:pStyle w:val="Style2"/>
              <w:widowControl/>
              <w:spacing w:line="280" w:lineRule="exact"/>
              <w:rPr>
                <w:rStyle w:val="FontStyle11"/>
                <w:sz w:val="28"/>
                <w:szCs w:val="28"/>
              </w:rPr>
            </w:pPr>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a5"/>
              <w:ind w:left="98" w:right="107"/>
              <w:rPr>
                <w:rFonts w:ascii="Times New Roman" w:hAnsi="Times New Roman"/>
                <w:sz w:val="28"/>
                <w:szCs w:val="28"/>
              </w:rPr>
            </w:pPr>
            <w:r w:rsidRPr="00177608">
              <w:rPr>
                <w:rFonts w:ascii="Times New Roman" w:hAnsi="Times New Roman"/>
                <w:sz w:val="28"/>
                <w:szCs w:val="28"/>
              </w:rPr>
              <w:t xml:space="preserve">Department of education </w:t>
            </w:r>
            <w:proofErr w:type="spellStart"/>
            <w:r w:rsidRPr="00177608">
              <w:rPr>
                <w:rFonts w:ascii="Times New Roman" w:hAnsi="Times New Roman"/>
                <w:sz w:val="28"/>
                <w:szCs w:val="28"/>
              </w:rPr>
              <w:t>Gorodok</w:t>
            </w:r>
            <w:proofErr w:type="spellEnd"/>
            <w:r w:rsidRPr="00177608">
              <w:rPr>
                <w:rFonts w:ascii="Times New Roman" w:hAnsi="Times New Roman"/>
                <w:sz w:val="28"/>
                <w:szCs w:val="28"/>
              </w:rPr>
              <w:t xml:space="preserve"> district Executive Committee</w:t>
            </w: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lang w:val="en-US"/>
              </w:rPr>
            </w:pPr>
            <w:r w:rsidRPr="00177608">
              <w:rPr>
                <w:sz w:val="28"/>
                <w:szCs w:val="28"/>
                <w:lang w:val="en-US"/>
              </w:rPr>
              <w:t>Physical and legal address of the organization, phone, Fax, e-mail</w:t>
            </w:r>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a5"/>
              <w:ind w:left="98" w:right="107"/>
              <w:rPr>
                <w:rFonts w:ascii="Times New Roman" w:hAnsi="Times New Roman"/>
                <w:sz w:val="28"/>
                <w:szCs w:val="28"/>
              </w:rPr>
            </w:pPr>
            <w:r w:rsidRPr="00177608">
              <w:rPr>
                <w:rFonts w:ascii="Times New Roman" w:hAnsi="Times New Roman"/>
                <w:sz w:val="28"/>
                <w:szCs w:val="28"/>
              </w:rPr>
              <w:t xml:space="preserve">211573, Vitebsk region, </w:t>
            </w:r>
            <w:proofErr w:type="spellStart"/>
            <w:r w:rsidRPr="00177608">
              <w:rPr>
                <w:rFonts w:ascii="Times New Roman" w:hAnsi="Times New Roman"/>
                <w:sz w:val="28"/>
                <w:szCs w:val="28"/>
              </w:rPr>
              <w:t>Gorodok</w:t>
            </w:r>
            <w:proofErr w:type="spellEnd"/>
            <w:r w:rsidRPr="00177608">
              <w:rPr>
                <w:rFonts w:ascii="Times New Roman" w:hAnsi="Times New Roman"/>
                <w:sz w:val="28"/>
                <w:szCs w:val="28"/>
              </w:rPr>
              <w:t xml:space="preserve">, </w:t>
            </w:r>
            <w:proofErr w:type="spellStart"/>
            <w:r w:rsidRPr="00177608">
              <w:rPr>
                <w:rFonts w:ascii="Times New Roman" w:hAnsi="Times New Roman"/>
                <w:sz w:val="28"/>
                <w:szCs w:val="28"/>
              </w:rPr>
              <w:t>Sovetskaya</w:t>
            </w:r>
            <w:proofErr w:type="spellEnd"/>
            <w:r w:rsidRPr="00177608">
              <w:rPr>
                <w:rFonts w:ascii="Times New Roman" w:hAnsi="Times New Roman"/>
                <w:sz w:val="28"/>
                <w:szCs w:val="28"/>
              </w:rPr>
              <w:t xml:space="preserve"> str., 14 Phone/Fax: +3752139 57601 (reception)</w:t>
            </w:r>
            <w:r w:rsidRPr="006E517D">
              <w:rPr>
                <w:rFonts w:ascii="Times New Roman" w:hAnsi="Times New Roman"/>
                <w:sz w:val="28"/>
                <w:szCs w:val="28"/>
              </w:rPr>
              <w:t>,</w:t>
            </w:r>
            <w:r w:rsidRPr="00177608">
              <w:rPr>
                <w:rFonts w:ascii="Times New Roman" w:hAnsi="Times New Roman"/>
                <w:sz w:val="28"/>
                <w:szCs w:val="28"/>
              </w:rPr>
              <w:t xml:space="preserve"> </w:t>
            </w:r>
            <w:hyperlink r:id="rId12" w:history="1">
              <w:r w:rsidRPr="006E517D">
                <w:rPr>
                  <w:rStyle w:val="a4"/>
                  <w:rFonts w:ascii="Times New Roman" w:hAnsi="Times New Roman"/>
                  <w:sz w:val="28"/>
                  <w:szCs w:val="28"/>
                </w:rPr>
                <w:t>otdel@gorodokroo.by</w:t>
              </w:r>
            </w:hyperlink>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sz w:val="28"/>
                <w:szCs w:val="28"/>
                <w:lang w:val="en-US"/>
              </w:rPr>
              <w:t>Information about the organization</w:t>
            </w:r>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 xml:space="preserve">The Department of Education is a regional governing body in the field of education, organizes the implementation of a unified state policy in the field of education in the territory of the </w:t>
            </w:r>
            <w:proofErr w:type="spellStart"/>
            <w:r w:rsidR="00B71663" w:rsidRPr="00177608">
              <w:rPr>
                <w:rFonts w:ascii="Times New Roman" w:hAnsi="Times New Roman"/>
                <w:sz w:val="28"/>
                <w:szCs w:val="28"/>
              </w:rPr>
              <w:t>Gorodok</w:t>
            </w:r>
            <w:proofErr w:type="spellEnd"/>
            <w:r w:rsidR="00B71663" w:rsidRPr="00177608">
              <w:rPr>
                <w:rFonts w:ascii="Times New Roman" w:hAnsi="Times New Roman"/>
                <w:sz w:val="28"/>
                <w:szCs w:val="28"/>
              </w:rPr>
              <w:t xml:space="preserve"> district, taking into account the peculiarities and prospects of socio-economic development of the </w:t>
            </w:r>
            <w:proofErr w:type="spellStart"/>
            <w:r w:rsidR="00B71663" w:rsidRPr="00177608">
              <w:rPr>
                <w:rFonts w:ascii="Times New Roman" w:hAnsi="Times New Roman"/>
                <w:sz w:val="28"/>
                <w:szCs w:val="28"/>
              </w:rPr>
              <w:t>Gorodok</w:t>
            </w:r>
            <w:proofErr w:type="spellEnd"/>
            <w:r w:rsidR="00B71663" w:rsidRPr="00177608">
              <w:rPr>
                <w:rFonts w:ascii="Times New Roman" w:hAnsi="Times New Roman"/>
                <w:sz w:val="28"/>
                <w:szCs w:val="28"/>
              </w:rPr>
              <w:t xml:space="preserve"> district.</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Main activities:</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1. Ensuring the implementation of the principles of state policy in the field of education, upbringing, child protection, youth policy, ensuring their effective functioning.</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2. Ensuring the implementation of educational and state social standards, state programs.</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proofErr w:type="gramStart"/>
            <w:r w:rsidR="00B71663" w:rsidRPr="00177608">
              <w:rPr>
                <w:rFonts w:ascii="Times New Roman" w:hAnsi="Times New Roman"/>
                <w:sz w:val="28"/>
                <w:szCs w:val="28"/>
              </w:rPr>
              <w:t>3.Identification</w:t>
            </w:r>
            <w:proofErr w:type="gramEnd"/>
            <w:r w:rsidR="00B71663" w:rsidRPr="00177608">
              <w:rPr>
                <w:rFonts w:ascii="Times New Roman" w:hAnsi="Times New Roman"/>
                <w:sz w:val="28"/>
                <w:szCs w:val="28"/>
              </w:rPr>
              <w:t>, generalization and dissemination of advanced pedagogical experience, introduction of modern teaching and upbringing technologies, organization of experimental and innovative activities in accordance with legislative acts.</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4. Monitoring and coordinating the activities of educational institutions to perform functions to protect the rights and legitimate interests of minor children.</w:t>
            </w:r>
          </w:p>
          <w:p w:rsidR="00B71663" w:rsidRPr="00177608"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5. Organization of interdepartmental interaction, coordination of the activities of the district's governing bodies and self-government, institutions, organizations, enterprises and associations on the implementation of the functions of the education system, child protection.</w:t>
            </w:r>
          </w:p>
          <w:p w:rsidR="00BF4912" w:rsidRDefault="00BF4912" w:rsidP="00F550FD">
            <w:pPr>
              <w:pStyle w:val="a5"/>
              <w:ind w:left="190" w:right="163"/>
              <w:jc w:val="both"/>
              <w:rPr>
                <w:rFonts w:ascii="Times New Roman" w:hAnsi="Times New Roman"/>
                <w:sz w:val="28"/>
                <w:szCs w:val="28"/>
              </w:rPr>
            </w:pPr>
            <w:r>
              <w:rPr>
                <w:rFonts w:ascii="Times New Roman" w:hAnsi="Times New Roman"/>
                <w:sz w:val="28"/>
                <w:szCs w:val="28"/>
              </w:rPr>
              <w:t xml:space="preserve">        </w:t>
            </w:r>
            <w:r w:rsidR="00B71663" w:rsidRPr="00177608">
              <w:rPr>
                <w:rFonts w:ascii="Times New Roman" w:hAnsi="Times New Roman"/>
                <w:sz w:val="28"/>
                <w:szCs w:val="28"/>
              </w:rPr>
              <w:t xml:space="preserve">The priority direction of the Department of Education is the preservation and strengthening of the health of children and adolescents, the formation of a positive experience of leading a healthy lifestyle, the involvement of all groups of the younger generation in various types of active health-forming activities.     </w:t>
            </w:r>
          </w:p>
          <w:p w:rsidR="00B71663" w:rsidRPr="00177608" w:rsidRDefault="00B71663" w:rsidP="00F550FD">
            <w:pPr>
              <w:pStyle w:val="a5"/>
              <w:ind w:left="190" w:right="163"/>
              <w:jc w:val="both"/>
              <w:rPr>
                <w:rStyle w:val="FontStyle11"/>
                <w:color w:val="FF0000"/>
                <w:sz w:val="28"/>
                <w:szCs w:val="28"/>
              </w:rPr>
            </w:pPr>
            <w:r w:rsidRPr="00177608">
              <w:rPr>
                <w:rFonts w:ascii="Times New Roman" w:hAnsi="Times New Roman"/>
                <w:sz w:val="28"/>
                <w:szCs w:val="28"/>
              </w:rPr>
              <w:t xml:space="preserve"> </w:t>
            </w:r>
          </w:p>
        </w:tc>
      </w:tr>
      <w:tr w:rsidR="00B71663" w:rsidRPr="00177608"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proofErr w:type="spellStart"/>
            <w:r w:rsidRPr="00177608">
              <w:rPr>
                <w:sz w:val="28"/>
                <w:szCs w:val="28"/>
              </w:rPr>
              <w:t>Head</w:t>
            </w:r>
            <w:proofErr w:type="spellEnd"/>
            <w:r w:rsidRPr="00177608">
              <w:rPr>
                <w:sz w:val="28"/>
                <w:szCs w:val="28"/>
              </w:rPr>
              <w:t xml:space="preserve"> </w:t>
            </w:r>
            <w:proofErr w:type="spellStart"/>
            <w:r w:rsidRPr="00177608">
              <w:rPr>
                <w:sz w:val="28"/>
                <w:szCs w:val="28"/>
              </w:rPr>
              <w:t>of</w:t>
            </w:r>
            <w:proofErr w:type="spellEnd"/>
            <w:r w:rsidRPr="00177608">
              <w:rPr>
                <w:sz w:val="28"/>
                <w:szCs w:val="28"/>
              </w:rPr>
              <w:t xml:space="preserve"> </w:t>
            </w:r>
            <w:proofErr w:type="spellStart"/>
            <w:r w:rsidRPr="00177608">
              <w:rPr>
                <w:sz w:val="28"/>
                <w:szCs w:val="28"/>
              </w:rPr>
              <w:t>organisation</w:t>
            </w:r>
            <w:proofErr w:type="spellEnd"/>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a6"/>
              <w:ind w:left="98" w:right="107"/>
              <w:jc w:val="both"/>
              <w:rPr>
                <w:rStyle w:val="FontStyle11"/>
                <w:sz w:val="28"/>
                <w:szCs w:val="28"/>
                <w:lang w:val="en-US"/>
              </w:rPr>
            </w:pPr>
            <w:r w:rsidRPr="00177608">
              <w:rPr>
                <w:rFonts w:ascii="Times New Roman" w:hAnsi="Times New Roman"/>
                <w:sz w:val="28"/>
                <w:szCs w:val="28"/>
                <w:lang w:val="en-US"/>
              </w:rPr>
              <w:t xml:space="preserve">    </w:t>
            </w:r>
            <w:proofErr w:type="spellStart"/>
            <w:r w:rsidRPr="00177608">
              <w:rPr>
                <w:rFonts w:ascii="Times New Roman" w:hAnsi="Times New Roman"/>
                <w:sz w:val="28"/>
                <w:szCs w:val="28"/>
                <w:lang w:val="en-US"/>
              </w:rPr>
              <w:t>Sushko</w:t>
            </w:r>
            <w:proofErr w:type="spellEnd"/>
            <w:r w:rsidRPr="00177608">
              <w:rPr>
                <w:rFonts w:ascii="Times New Roman" w:hAnsi="Times New Roman"/>
                <w:sz w:val="28"/>
                <w:szCs w:val="28"/>
                <w:lang w:val="en-US"/>
              </w:rPr>
              <w:t xml:space="preserve"> Natalia </w:t>
            </w:r>
            <w:proofErr w:type="spellStart"/>
            <w:r w:rsidRPr="00177608">
              <w:rPr>
                <w:rFonts w:ascii="Times New Roman" w:hAnsi="Times New Roman"/>
                <w:sz w:val="28"/>
                <w:szCs w:val="28"/>
                <w:lang w:val="en-US"/>
              </w:rPr>
              <w:t>Vladimirovna</w:t>
            </w:r>
            <w:proofErr w:type="spellEnd"/>
            <w:r w:rsidRPr="00177608">
              <w:rPr>
                <w:rFonts w:ascii="Times New Roman" w:hAnsi="Times New Roman"/>
                <w:sz w:val="28"/>
                <w:szCs w:val="28"/>
                <w:lang w:val="en-US"/>
              </w:rPr>
              <w:t xml:space="preserve">, Head of the Education Department of the </w:t>
            </w:r>
            <w:proofErr w:type="spellStart"/>
            <w:r w:rsidRPr="00177608">
              <w:rPr>
                <w:rFonts w:ascii="Times New Roman" w:hAnsi="Times New Roman"/>
                <w:sz w:val="28"/>
                <w:szCs w:val="28"/>
                <w:lang w:val="en-US"/>
              </w:rPr>
              <w:t>Gorodok</w:t>
            </w:r>
            <w:proofErr w:type="spellEnd"/>
            <w:r w:rsidRPr="00177608">
              <w:rPr>
                <w:rFonts w:ascii="Times New Roman" w:hAnsi="Times New Roman"/>
                <w:sz w:val="28"/>
                <w:szCs w:val="28"/>
                <w:lang w:val="en-US"/>
              </w:rPr>
              <w:t xml:space="preserve"> District Executive </w:t>
            </w:r>
            <w:proofErr w:type="gramStart"/>
            <w:r w:rsidRPr="00177608">
              <w:rPr>
                <w:rFonts w:ascii="Times New Roman" w:hAnsi="Times New Roman"/>
                <w:sz w:val="28"/>
                <w:szCs w:val="28"/>
                <w:lang w:val="en-US"/>
              </w:rPr>
              <w:t>Committee .</w:t>
            </w:r>
            <w:proofErr w:type="gramEnd"/>
            <w:r w:rsidRPr="00177608">
              <w:rPr>
                <w:rFonts w:ascii="Times New Roman" w:hAnsi="Times New Roman"/>
                <w:sz w:val="28"/>
                <w:szCs w:val="28"/>
                <w:lang w:val="en-US"/>
              </w:rPr>
              <w:t xml:space="preserve"> Phone:</w:t>
            </w:r>
            <w:r w:rsidRPr="00177608">
              <w:rPr>
                <w:rFonts w:ascii="Times New Roman" w:hAnsi="Times New Roman"/>
                <w:bCs/>
                <w:sz w:val="28"/>
                <w:szCs w:val="28"/>
                <w:lang w:val="en-US" w:eastAsia="ar-SA"/>
              </w:rPr>
              <w:t xml:space="preserve"> +3752139 </w:t>
            </w:r>
            <w:r w:rsidRPr="00177608">
              <w:rPr>
                <w:rFonts w:ascii="Times New Roman" w:hAnsi="Times New Roman"/>
                <w:sz w:val="28"/>
                <w:szCs w:val="28"/>
                <w:lang w:val="en-US"/>
              </w:rPr>
              <w:t>57601</w:t>
            </w:r>
          </w:p>
        </w:tc>
      </w:tr>
      <w:tr w:rsidR="00B71663" w:rsidRPr="00177608"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lang w:val="en-US"/>
              </w:rPr>
            </w:pPr>
            <w:r w:rsidRPr="00177608">
              <w:rPr>
                <w:sz w:val="28"/>
                <w:szCs w:val="28"/>
                <w:lang w:val="en-US"/>
              </w:rPr>
              <w:t>Project manager</w:t>
            </w:r>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ind w:left="98" w:right="107"/>
              <w:rPr>
                <w:rStyle w:val="FontStyle11"/>
                <w:sz w:val="28"/>
                <w:szCs w:val="28"/>
                <w:lang w:val="en-US"/>
              </w:rPr>
            </w:pPr>
            <w:r w:rsidRPr="00177608">
              <w:rPr>
                <w:rStyle w:val="FontStyle11"/>
                <w:sz w:val="28"/>
                <w:szCs w:val="28"/>
                <w:lang w:val="en-US"/>
              </w:rPr>
              <w:t xml:space="preserve">    </w:t>
            </w:r>
            <w:proofErr w:type="spellStart"/>
            <w:r w:rsidRPr="00177608">
              <w:rPr>
                <w:color w:val="000000"/>
                <w:sz w:val="28"/>
                <w:szCs w:val="28"/>
                <w:lang w:val="en-US"/>
              </w:rPr>
              <w:t>Dorofeeva</w:t>
            </w:r>
            <w:proofErr w:type="spellEnd"/>
            <w:r w:rsidRPr="00177608">
              <w:rPr>
                <w:color w:val="000000"/>
                <w:sz w:val="28"/>
                <w:szCs w:val="28"/>
                <w:lang w:val="en-US"/>
              </w:rPr>
              <w:t xml:space="preserve"> Maria </w:t>
            </w:r>
            <w:proofErr w:type="spellStart"/>
            <w:r w:rsidRPr="00177608">
              <w:rPr>
                <w:color w:val="000000"/>
                <w:sz w:val="28"/>
                <w:szCs w:val="28"/>
                <w:lang w:val="en-US"/>
              </w:rPr>
              <w:t>Nikolaevna</w:t>
            </w:r>
            <w:proofErr w:type="spellEnd"/>
            <w:r w:rsidRPr="00177608">
              <w:rPr>
                <w:color w:val="000000"/>
                <w:sz w:val="28"/>
                <w:szCs w:val="28"/>
                <w:lang w:val="en-US"/>
              </w:rPr>
              <w:t>, Deputy Director</w:t>
            </w:r>
            <w:r w:rsidRPr="00177608">
              <w:rPr>
                <w:rStyle w:val="FontStyle11"/>
                <w:sz w:val="28"/>
                <w:szCs w:val="28"/>
                <w:lang w:val="en-US"/>
              </w:rPr>
              <w:t xml:space="preserve"> of </w:t>
            </w:r>
            <w:proofErr w:type="gramStart"/>
            <w:r w:rsidRPr="00177608">
              <w:rPr>
                <w:rStyle w:val="FontStyle11"/>
                <w:sz w:val="28"/>
                <w:szCs w:val="28"/>
                <w:lang w:val="en-US"/>
              </w:rPr>
              <w:t xml:space="preserve">" </w:t>
            </w:r>
            <w:proofErr w:type="spellStart"/>
            <w:r w:rsidRPr="00177608">
              <w:rPr>
                <w:rStyle w:val="FontStyle11"/>
                <w:sz w:val="28"/>
                <w:szCs w:val="28"/>
                <w:lang w:val="en-US"/>
              </w:rPr>
              <w:t>Gorodok</w:t>
            </w:r>
            <w:proofErr w:type="spellEnd"/>
            <w:proofErr w:type="gramEnd"/>
            <w:r w:rsidRPr="00177608">
              <w:rPr>
                <w:rStyle w:val="FontStyle11"/>
                <w:sz w:val="28"/>
                <w:szCs w:val="28"/>
                <w:lang w:val="en-US"/>
              </w:rPr>
              <w:t xml:space="preserve"> district center for children and youth". </w:t>
            </w:r>
            <w:r w:rsidRPr="00177608">
              <w:rPr>
                <w:sz w:val="28"/>
                <w:szCs w:val="28"/>
                <w:lang w:val="en-US"/>
              </w:rPr>
              <w:t>Phone: +3752139</w:t>
            </w:r>
            <w:r w:rsidRPr="00177608">
              <w:rPr>
                <w:rStyle w:val="FontStyle11"/>
                <w:sz w:val="28"/>
                <w:szCs w:val="28"/>
                <w:lang w:val="en-US"/>
              </w:rPr>
              <w:t xml:space="preserve"> 57230</w:t>
            </w: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lang w:val="en-US"/>
              </w:rPr>
            </w:pPr>
            <w:r w:rsidRPr="00177608">
              <w:rPr>
                <w:rStyle w:val="FontStyle11"/>
                <w:sz w:val="28"/>
                <w:szCs w:val="28"/>
                <w:lang w:val="en-US"/>
              </w:rPr>
              <w:t>Previous assistance received from other foreign sources</w:t>
            </w:r>
          </w:p>
        </w:tc>
        <w:tc>
          <w:tcPr>
            <w:tcW w:w="7229" w:type="dxa"/>
            <w:tcBorders>
              <w:top w:val="single" w:sz="6" w:space="0" w:color="auto"/>
              <w:left w:val="single" w:sz="6" w:space="0" w:color="auto"/>
              <w:bottom w:val="single" w:sz="6" w:space="0" w:color="auto"/>
              <w:right w:val="single" w:sz="6" w:space="0" w:color="auto"/>
            </w:tcBorders>
          </w:tcPr>
          <w:p w:rsidR="00B71663" w:rsidRDefault="00B71663" w:rsidP="00F550FD">
            <w:pPr>
              <w:pStyle w:val="a5"/>
              <w:ind w:left="190" w:right="148"/>
              <w:jc w:val="both"/>
              <w:rPr>
                <w:rFonts w:ascii="Times New Roman" w:hAnsi="Times New Roman"/>
                <w:sz w:val="28"/>
                <w:szCs w:val="28"/>
              </w:rPr>
            </w:pPr>
            <w:r w:rsidRPr="000C3B53">
              <w:rPr>
                <w:rFonts w:ascii="Times New Roman" w:hAnsi="Times New Roman"/>
                <w:sz w:val="28"/>
                <w:szCs w:val="28"/>
              </w:rPr>
              <w:t xml:space="preserve">     </w:t>
            </w:r>
            <w:proofErr w:type="gramStart"/>
            <w:r w:rsidRPr="000C3B53">
              <w:rPr>
                <w:rFonts w:ascii="Times New Roman" w:hAnsi="Times New Roman"/>
                <w:sz w:val="28"/>
                <w:szCs w:val="28"/>
              </w:rPr>
              <w:t xml:space="preserve">There is experience in the framework of the international technical assistance project " Prevention of </w:t>
            </w:r>
            <w:proofErr w:type="spellStart"/>
            <w:r w:rsidRPr="000C3B53">
              <w:rPr>
                <w:rFonts w:ascii="Times New Roman" w:hAnsi="Times New Roman"/>
                <w:sz w:val="28"/>
                <w:szCs w:val="28"/>
              </w:rPr>
              <w:t>noncommunicable</w:t>
            </w:r>
            <w:proofErr w:type="spellEnd"/>
            <w:r w:rsidRPr="000C3B53">
              <w:rPr>
                <w:rFonts w:ascii="Times New Roman" w:hAnsi="Times New Roman"/>
                <w:sz w:val="28"/>
                <w:szCs w:val="28"/>
              </w:rPr>
              <w:t xml:space="preserve"> diseases, promotion of healthy lifestyles and support for the modernization of the health care system in the Republic of Belarus» («BELMED»), funded by the European Union and implemented UNDP, WHU, UNICEF, UNFPA in cooperation with the Ministry of health of the Republic of Belarus, in the development of partnership and joint activities of non-profit organizations of local governments (self-government) and local communities, as well as state and commercial organizations, individual entrepreneurs, aimed at the prevention of NCDS and promotion of HLS at the local level among all population groups.</w:t>
            </w:r>
            <w:proofErr w:type="gramEnd"/>
            <w:r w:rsidRPr="000C3B53">
              <w:rPr>
                <w:rFonts w:ascii="Times New Roman" w:hAnsi="Times New Roman"/>
                <w:sz w:val="28"/>
                <w:szCs w:val="28"/>
              </w:rPr>
              <w:t xml:space="preserve"> In </w:t>
            </w:r>
            <w:smartTag w:uri="urn:schemas-microsoft-com:office:smarttags" w:element="metricconverter">
              <w:smartTagPr>
                <w:attr w:name="ProductID" w:val="2017, a"/>
              </w:smartTagPr>
              <w:r w:rsidRPr="000C3B53">
                <w:rPr>
                  <w:rFonts w:ascii="Times New Roman" w:hAnsi="Times New Roman"/>
                  <w:sz w:val="28"/>
                  <w:szCs w:val="28"/>
                </w:rPr>
                <w:t>2017, a</w:t>
              </w:r>
            </w:smartTag>
            <w:r w:rsidRPr="000C3B53">
              <w:rPr>
                <w:rFonts w:ascii="Times New Roman" w:hAnsi="Times New Roman"/>
                <w:sz w:val="28"/>
                <w:szCs w:val="28"/>
              </w:rPr>
              <w:t xml:space="preserve"> Grand prize </w:t>
            </w:r>
            <w:proofErr w:type="gramStart"/>
            <w:r w:rsidRPr="000C3B53">
              <w:rPr>
                <w:rFonts w:ascii="Times New Roman" w:hAnsi="Times New Roman"/>
                <w:sz w:val="28"/>
                <w:szCs w:val="28"/>
              </w:rPr>
              <w:t>was won</w:t>
            </w:r>
            <w:proofErr w:type="gramEnd"/>
            <w:r w:rsidRPr="000C3B53">
              <w:rPr>
                <w:rFonts w:ascii="Times New Roman" w:hAnsi="Times New Roman"/>
                <w:sz w:val="28"/>
                <w:szCs w:val="28"/>
              </w:rPr>
              <w:t xml:space="preserve"> for the equipment of a rope Park and a sports and recreation complex for a healthy lifestyle. In 2009-2010, participation in the project "</w:t>
            </w:r>
            <w:proofErr w:type="spellStart"/>
            <w:r w:rsidRPr="000C3B53">
              <w:rPr>
                <w:rFonts w:ascii="Times New Roman" w:hAnsi="Times New Roman"/>
                <w:sz w:val="28"/>
                <w:szCs w:val="28"/>
              </w:rPr>
              <w:t>Thermorenovation</w:t>
            </w:r>
            <w:proofErr w:type="spellEnd"/>
            <w:r w:rsidRPr="000C3B53">
              <w:rPr>
                <w:rFonts w:ascii="Times New Roman" w:hAnsi="Times New Roman"/>
                <w:sz w:val="28"/>
                <w:szCs w:val="28"/>
              </w:rPr>
              <w:t xml:space="preserve"> of two classrooms UO" Secondary school №1 of </w:t>
            </w:r>
            <w:proofErr w:type="spellStart"/>
            <w:r w:rsidRPr="000C3B53">
              <w:rPr>
                <w:rFonts w:ascii="Times New Roman" w:hAnsi="Times New Roman"/>
                <w:sz w:val="28"/>
                <w:szCs w:val="28"/>
              </w:rPr>
              <w:t>Gorodok</w:t>
            </w:r>
            <w:proofErr w:type="spellEnd"/>
            <w:r w:rsidRPr="000C3B53">
              <w:rPr>
                <w:rFonts w:ascii="Times New Roman" w:hAnsi="Times New Roman"/>
                <w:sz w:val="28"/>
                <w:szCs w:val="28"/>
              </w:rPr>
              <w:t>» with the assistance of the NGO "</w:t>
            </w:r>
            <w:proofErr w:type="spellStart"/>
            <w:r w:rsidRPr="000C3B53">
              <w:rPr>
                <w:rFonts w:ascii="Times New Roman" w:hAnsi="Times New Roman"/>
                <w:sz w:val="28"/>
                <w:szCs w:val="28"/>
              </w:rPr>
              <w:t>Ecoproject</w:t>
            </w:r>
            <w:proofErr w:type="spellEnd"/>
            <w:r w:rsidRPr="000C3B53">
              <w:rPr>
                <w:rFonts w:ascii="Times New Roman" w:hAnsi="Times New Roman"/>
                <w:sz w:val="28"/>
                <w:szCs w:val="28"/>
              </w:rPr>
              <w:t xml:space="preserve"> Partnership" with the financial support of the Ministry of foreign Affairs of the Netherlands (MATRA program).</w:t>
            </w:r>
          </w:p>
          <w:p w:rsidR="00BF4912" w:rsidRPr="000C3B53" w:rsidRDefault="00BF4912" w:rsidP="00F550FD">
            <w:pPr>
              <w:pStyle w:val="a5"/>
              <w:ind w:left="190" w:right="148"/>
              <w:jc w:val="both"/>
              <w:rPr>
                <w:rStyle w:val="FontStyle11"/>
                <w:sz w:val="28"/>
                <w:szCs w:val="28"/>
              </w:rPr>
            </w:pPr>
          </w:p>
        </w:tc>
      </w:tr>
      <w:tr w:rsidR="00B71663" w:rsidRPr="00177608"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proofErr w:type="spellStart"/>
            <w:r w:rsidRPr="00177608">
              <w:rPr>
                <w:sz w:val="28"/>
                <w:szCs w:val="28"/>
              </w:rPr>
              <w:t>Required</w:t>
            </w:r>
            <w:proofErr w:type="spellEnd"/>
            <w:r w:rsidRPr="00177608">
              <w:rPr>
                <w:sz w:val="28"/>
                <w:szCs w:val="28"/>
              </w:rPr>
              <w:t xml:space="preserve"> </w:t>
            </w:r>
            <w:proofErr w:type="spellStart"/>
            <w:r w:rsidRPr="00177608">
              <w:rPr>
                <w:sz w:val="28"/>
                <w:szCs w:val="28"/>
              </w:rPr>
              <w:t>amount</w:t>
            </w:r>
            <w:proofErr w:type="spellEnd"/>
          </w:p>
        </w:tc>
        <w:tc>
          <w:tcPr>
            <w:tcW w:w="7229" w:type="dxa"/>
            <w:tcBorders>
              <w:top w:val="single" w:sz="6" w:space="0" w:color="auto"/>
              <w:left w:val="single" w:sz="6" w:space="0" w:color="auto"/>
              <w:bottom w:val="single" w:sz="6" w:space="0" w:color="auto"/>
              <w:right w:val="single" w:sz="6" w:space="0" w:color="auto"/>
            </w:tcBorders>
          </w:tcPr>
          <w:p w:rsidR="00B71663" w:rsidRDefault="00B71663" w:rsidP="00F550FD">
            <w:pPr>
              <w:pStyle w:val="Style2"/>
              <w:widowControl/>
              <w:spacing w:line="280" w:lineRule="exact"/>
              <w:ind w:left="98" w:right="101"/>
              <w:rPr>
                <w:rStyle w:val="FontStyle11"/>
                <w:sz w:val="28"/>
                <w:szCs w:val="28"/>
              </w:rPr>
            </w:pPr>
            <w:r w:rsidRPr="00B71663">
              <w:rPr>
                <w:rStyle w:val="FontStyle11"/>
                <w:sz w:val="28"/>
                <w:szCs w:val="28"/>
              </w:rPr>
              <w:t>US$ 911</w:t>
            </w:r>
          </w:p>
          <w:p w:rsidR="00B71663" w:rsidRPr="00177608" w:rsidRDefault="00B71663" w:rsidP="00F550FD">
            <w:pPr>
              <w:pStyle w:val="Style2"/>
              <w:widowControl/>
              <w:spacing w:line="280" w:lineRule="exact"/>
              <w:ind w:left="98" w:right="101"/>
              <w:rPr>
                <w:rStyle w:val="FontStyle11"/>
                <w:sz w:val="28"/>
                <w:szCs w:val="28"/>
              </w:rPr>
            </w:pP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a5"/>
              <w:rPr>
                <w:rFonts w:ascii="Times New Roman" w:hAnsi="Times New Roman"/>
                <w:sz w:val="28"/>
                <w:szCs w:val="28"/>
              </w:rPr>
            </w:pPr>
            <w:r w:rsidRPr="00177608">
              <w:rPr>
                <w:rFonts w:ascii="Times New Roman" w:hAnsi="Times New Roman"/>
                <w:sz w:val="28"/>
                <w:szCs w:val="28"/>
              </w:rPr>
              <w:t>Co-financing</w:t>
            </w:r>
          </w:p>
        </w:tc>
        <w:tc>
          <w:tcPr>
            <w:tcW w:w="7229" w:type="dxa"/>
            <w:tcBorders>
              <w:top w:val="single" w:sz="6" w:space="0" w:color="auto"/>
              <w:left w:val="single" w:sz="6" w:space="0" w:color="auto"/>
              <w:bottom w:val="single" w:sz="6" w:space="0" w:color="auto"/>
              <w:right w:val="single" w:sz="6" w:space="0" w:color="auto"/>
            </w:tcBorders>
          </w:tcPr>
          <w:p w:rsidR="00B71663" w:rsidRDefault="00B71663" w:rsidP="00F550FD">
            <w:pPr>
              <w:pStyle w:val="a5"/>
              <w:ind w:left="98"/>
              <w:rPr>
                <w:rFonts w:ascii="Times New Roman" w:hAnsi="Times New Roman"/>
                <w:bCs/>
                <w:sz w:val="28"/>
                <w:szCs w:val="28"/>
                <w:lang w:eastAsia="ar-SA"/>
              </w:rPr>
            </w:pPr>
            <w:r w:rsidRPr="00B71663">
              <w:rPr>
                <w:rFonts w:ascii="Times New Roman" w:hAnsi="Times New Roman"/>
                <w:bCs/>
                <w:sz w:val="28"/>
                <w:szCs w:val="28"/>
                <w:lang w:eastAsia="ar-SA"/>
              </w:rPr>
              <w:t>The district budget is 300 US dollars</w:t>
            </w:r>
          </w:p>
          <w:p w:rsidR="00B71663" w:rsidRPr="00177608" w:rsidRDefault="00B71663" w:rsidP="00F550FD">
            <w:pPr>
              <w:pStyle w:val="a5"/>
              <w:ind w:left="98"/>
              <w:rPr>
                <w:rFonts w:ascii="Times New Roman" w:hAnsi="Times New Roman"/>
                <w:bCs/>
                <w:sz w:val="28"/>
                <w:szCs w:val="28"/>
                <w:lang w:eastAsia="ar-SA"/>
              </w:rPr>
            </w:pPr>
          </w:p>
        </w:tc>
      </w:tr>
      <w:tr w:rsidR="00B71663" w:rsidRPr="00177608"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rPr>
            </w:pPr>
            <w:r w:rsidRPr="00177608">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2"/>
              <w:widowControl/>
              <w:spacing w:line="280" w:lineRule="exact"/>
              <w:rPr>
                <w:rStyle w:val="FontStyle11"/>
                <w:sz w:val="28"/>
                <w:szCs w:val="28"/>
                <w:lang w:val="en-US"/>
              </w:rPr>
            </w:pPr>
            <w:r w:rsidRPr="00177608">
              <w:rPr>
                <w:sz w:val="28"/>
                <w:szCs w:val="28"/>
                <w:lang w:val="en-US"/>
              </w:rPr>
              <w:t>The term of the project</w:t>
            </w:r>
          </w:p>
        </w:tc>
        <w:tc>
          <w:tcPr>
            <w:tcW w:w="7229" w:type="dxa"/>
            <w:tcBorders>
              <w:top w:val="single" w:sz="6" w:space="0" w:color="auto"/>
              <w:left w:val="single" w:sz="6" w:space="0" w:color="auto"/>
              <w:bottom w:val="single" w:sz="6" w:space="0" w:color="auto"/>
              <w:right w:val="single" w:sz="6" w:space="0" w:color="auto"/>
            </w:tcBorders>
          </w:tcPr>
          <w:p w:rsidR="00B71663" w:rsidRDefault="00657E43" w:rsidP="00F550FD">
            <w:pPr>
              <w:pStyle w:val="Style2"/>
              <w:widowControl/>
              <w:spacing w:line="280" w:lineRule="exact"/>
              <w:ind w:left="98" w:right="101"/>
              <w:rPr>
                <w:rStyle w:val="FontStyle11"/>
                <w:sz w:val="28"/>
                <w:szCs w:val="28"/>
                <w:lang w:val="en-US"/>
              </w:rPr>
            </w:pPr>
            <w:r>
              <w:rPr>
                <w:rStyle w:val="FontStyle11"/>
                <w:sz w:val="28"/>
                <w:szCs w:val="28"/>
                <w:lang w:val="en-US"/>
              </w:rPr>
              <w:t>12</w:t>
            </w:r>
            <w:r w:rsidR="00B71663" w:rsidRPr="00177608">
              <w:rPr>
                <w:rStyle w:val="FontStyle11"/>
                <w:sz w:val="28"/>
                <w:szCs w:val="28"/>
                <w:lang w:val="en-US"/>
              </w:rPr>
              <w:t xml:space="preserve"> months</w:t>
            </w:r>
          </w:p>
          <w:p w:rsidR="00B71663" w:rsidRPr="00177608" w:rsidRDefault="00B71663" w:rsidP="00F550FD">
            <w:pPr>
              <w:pStyle w:val="Style2"/>
              <w:widowControl/>
              <w:spacing w:line="280" w:lineRule="exact"/>
              <w:ind w:left="98" w:right="101"/>
              <w:rPr>
                <w:rStyle w:val="FontStyle11"/>
                <w:sz w:val="28"/>
                <w:szCs w:val="28"/>
                <w:lang w:val="en-US"/>
              </w:rPr>
            </w:pP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r w:rsidRPr="00177608">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proofErr w:type="spellStart"/>
            <w:r w:rsidRPr="00177608">
              <w:rPr>
                <w:rStyle w:val="FontStyle11"/>
                <w:sz w:val="28"/>
                <w:szCs w:val="28"/>
              </w:rPr>
              <w:t>Project</w:t>
            </w:r>
            <w:proofErr w:type="spellEnd"/>
            <w:r w:rsidRPr="00177608">
              <w:rPr>
                <w:rStyle w:val="FontStyle11"/>
                <w:sz w:val="28"/>
                <w:szCs w:val="28"/>
              </w:rPr>
              <w:t xml:space="preserve"> </w:t>
            </w:r>
            <w:proofErr w:type="spellStart"/>
            <w:r w:rsidRPr="00177608">
              <w:rPr>
                <w:rStyle w:val="FontStyle11"/>
                <w:sz w:val="28"/>
                <w:szCs w:val="28"/>
              </w:rPr>
              <w:t>objective</w:t>
            </w:r>
            <w:proofErr w:type="spellEnd"/>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F4912" w:rsidP="00F550FD">
            <w:pPr>
              <w:pStyle w:val="a5"/>
              <w:ind w:left="190" w:right="103"/>
              <w:jc w:val="both"/>
              <w:rPr>
                <w:rStyle w:val="FontStyle11"/>
                <w:sz w:val="28"/>
                <w:szCs w:val="28"/>
              </w:rPr>
            </w:pPr>
            <w:r w:rsidRPr="00BF4912">
              <w:rPr>
                <w:rStyle w:val="FontStyle11"/>
                <w:sz w:val="28"/>
                <w:szCs w:val="28"/>
              </w:rPr>
              <w:t xml:space="preserve">     </w:t>
            </w:r>
            <w:r w:rsidR="00657E43" w:rsidRPr="00657E43">
              <w:rPr>
                <w:rStyle w:val="FontStyle11"/>
                <w:sz w:val="28"/>
                <w:szCs w:val="28"/>
              </w:rPr>
              <w:t>Creating conditions for proper rest, socialization, strengthening the psychological and physical health of children through the organization of the sensory room.</w:t>
            </w: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r w:rsidRPr="00177608">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lang w:val="en-US"/>
              </w:rPr>
            </w:pPr>
            <w:r w:rsidRPr="00177608">
              <w:rPr>
                <w:sz w:val="28"/>
                <w:szCs w:val="28"/>
                <w:lang w:val="en-US"/>
              </w:rPr>
              <w:t>Tasks planned for implementation as part of the project</w:t>
            </w:r>
          </w:p>
        </w:tc>
        <w:tc>
          <w:tcPr>
            <w:tcW w:w="7229" w:type="dxa"/>
            <w:tcBorders>
              <w:top w:val="single" w:sz="6" w:space="0" w:color="auto"/>
              <w:left w:val="single" w:sz="6" w:space="0" w:color="auto"/>
              <w:bottom w:val="single" w:sz="6" w:space="0" w:color="auto"/>
              <w:right w:val="single" w:sz="6" w:space="0" w:color="auto"/>
            </w:tcBorders>
          </w:tcPr>
          <w:p w:rsidR="000E72B5" w:rsidRPr="000E72B5" w:rsidRDefault="000E72B5" w:rsidP="000E72B5">
            <w:pPr>
              <w:pStyle w:val="a5"/>
              <w:ind w:left="187" w:right="102"/>
              <w:jc w:val="both"/>
              <w:rPr>
                <w:rStyle w:val="FontStyle11"/>
                <w:sz w:val="28"/>
                <w:szCs w:val="28"/>
              </w:rPr>
            </w:pPr>
            <w:r w:rsidRPr="000E72B5">
              <w:rPr>
                <w:rStyle w:val="FontStyle11"/>
                <w:sz w:val="28"/>
                <w:szCs w:val="28"/>
              </w:rPr>
              <w:t>1. Creating and equipping a psychological relaxation room.</w:t>
            </w:r>
          </w:p>
          <w:p w:rsidR="000E72B5" w:rsidRPr="000E72B5" w:rsidRDefault="000E72B5" w:rsidP="000E72B5">
            <w:pPr>
              <w:pStyle w:val="a5"/>
              <w:ind w:left="187" w:right="102"/>
              <w:jc w:val="both"/>
              <w:rPr>
                <w:rStyle w:val="FontStyle11"/>
                <w:sz w:val="28"/>
                <w:szCs w:val="28"/>
              </w:rPr>
            </w:pPr>
            <w:r w:rsidRPr="000E72B5">
              <w:rPr>
                <w:rStyle w:val="FontStyle11"/>
                <w:sz w:val="28"/>
                <w:szCs w:val="28"/>
              </w:rPr>
              <w:t>2. Using the sensory room as an innovative model for the development of the emotional sphere and communication skills, preservation and strengthening of the mental and physical health of the students of the wellness camp.</w:t>
            </w:r>
          </w:p>
          <w:p w:rsidR="00B71663" w:rsidRPr="00177608" w:rsidRDefault="000E72B5" w:rsidP="000E72B5">
            <w:pPr>
              <w:pStyle w:val="a5"/>
              <w:ind w:left="187" w:right="102"/>
              <w:jc w:val="both"/>
              <w:rPr>
                <w:rStyle w:val="FontStyle11"/>
                <w:sz w:val="28"/>
                <w:szCs w:val="28"/>
              </w:rPr>
            </w:pPr>
            <w:r w:rsidRPr="000E72B5">
              <w:rPr>
                <w:rStyle w:val="FontStyle11"/>
                <w:sz w:val="28"/>
                <w:szCs w:val="28"/>
              </w:rPr>
              <w:t>3. Creating conditions in the wellness camp to reduce children's internal anxiety, a positive emotional background, and gain self-confidence.</w:t>
            </w:r>
          </w:p>
        </w:tc>
      </w:tr>
      <w:tr w:rsidR="00B71663" w:rsidRPr="00BF4912"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40" w:lineRule="auto"/>
              <w:jc w:val="left"/>
              <w:rPr>
                <w:rStyle w:val="FontStyle11"/>
                <w:sz w:val="28"/>
                <w:szCs w:val="28"/>
              </w:rPr>
            </w:pPr>
            <w:r w:rsidRPr="00177608">
              <w:rPr>
                <w:rStyle w:val="FontStyle11"/>
                <w:sz w:val="28"/>
                <w:szCs w:val="28"/>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lang w:val="en-US"/>
              </w:rPr>
            </w:pPr>
            <w:r w:rsidRPr="00177608">
              <w:rPr>
                <w:rStyle w:val="FontStyle11"/>
                <w:sz w:val="28"/>
                <w:szCs w:val="28"/>
                <w:lang w:val="en-US"/>
              </w:rPr>
              <w:t>Detailed description of the project activities in accordance with the objectives</w:t>
            </w:r>
          </w:p>
        </w:tc>
        <w:tc>
          <w:tcPr>
            <w:tcW w:w="7229" w:type="dxa"/>
            <w:tcBorders>
              <w:top w:val="single" w:sz="6" w:space="0" w:color="auto"/>
              <w:left w:val="single" w:sz="6" w:space="0" w:color="auto"/>
              <w:bottom w:val="single" w:sz="6" w:space="0" w:color="auto"/>
              <w:right w:val="single" w:sz="6" w:space="0" w:color="auto"/>
            </w:tcBorders>
          </w:tcPr>
          <w:p w:rsidR="00794CC6" w:rsidRPr="00794CC6" w:rsidRDefault="00BF4912" w:rsidP="00794CC6">
            <w:pPr>
              <w:tabs>
                <w:tab w:val="left" w:pos="190"/>
              </w:tabs>
              <w:ind w:left="190" w:right="148"/>
              <w:jc w:val="both"/>
              <w:rPr>
                <w:sz w:val="28"/>
                <w:szCs w:val="28"/>
                <w:lang w:val="en-US"/>
              </w:rPr>
            </w:pPr>
            <w:r w:rsidRPr="00BF4912">
              <w:rPr>
                <w:sz w:val="28"/>
                <w:szCs w:val="28"/>
                <w:lang w:val="en-US"/>
              </w:rPr>
              <w:t xml:space="preserve">     </w:t>
            </w:r>
            <w:r w:rsidR="00794CC6" w:rsidRPr="00794CC6">
              <w:rPr>
                <w:sz w:val="28"/>
                <w:szCs w:val="28"/>
                <w:lang w:val="en-US"/>
              </w:rPr>
              <w:t xml:space="preserve">As part of the project, it </w:t>
            </w:r>
            <w:proofErr w:type="gramStart"/>
            <w:r w:rsidR="00794CC6" w:rsidRPr="00794CC6">
              <w:rPr>
                <w:sz w:val="28"/>
                <w:szCs w:val="28"/>
                <w:lang w:val="en-US"/>
              </w:rPr>
              <w:t>is planned</w:t>
            </w:r>
            <w:proofErr w:type="gramEnd"/>
            <w:r w:rsidR="00794CC6" w:rsidRPr="00794CC6">
              <w:rPr>
                <w:sz w:val="28"/>
                <w:szCs w:val="28"/>
                <w:lang w:val="en-US"/>
              </w:rPr>
              <w:t xml:space="preserve"> to carry out cosmetic repairs of one of the premises of the wellness camp.</w:t>
            </w:r>
          </w:p>
          <w:p w:rsidR="00794CC6" w:rsidRPr="00794CC6" w:rsidRDefault="00794CC6" w:rsidP="00794CC6">
            <w:pPr>
              <w:tabs>
                <w:tab w:val="left" w:pos="190"/>
              </w:tabs>
              <w:ind w:left="190" w:right="148"/>
              <w:jc w:val="both"/>
              <w:rPr>
                <w:sz w:val="28"/>
                <w:szCs w:val="28"/>
                <w:lang w:val="en-US"/>
              </w:rPr>
            </w:pPr>
          </w:p>
          <w:p w:rsidR="00794CC6" w:rsidRPr="00794CC6" w:rsidRDefault="00BF4912" w:rsidP="00794CC6">
            <w:pPr>
              <w:tabs>
                <w:tab w:val="left" w:pos="190"/>
              </w:tabs>
              <w:ind w:left="190" w:right="148"/>
              <w:jc w:val="both"/>
              <w:rPr>
                <w:sz w:val="28"/>
                <w:szCs w:val="28"/>
                <w:lang w:val="en-US"/>
              </w:rPr>
            </w:pPr>
            <w:r w:rsidRPr="00BF4912">
              <w:rPr>
                <w:sz w:val="28"/>
                <w:szCs w:val="28"/>
                <w:lang w:val="en-US"/>
              </w:rPr>
              <w:t xml:space="preserve">     </w:t>
            </w:r>
            <w:r w:rsidR="00794CC6" w:rsidRPr="00794CC6">
              <w:rPr>
                <w:sz w:val="28"/>
                <w:szCs w:val="28"/>
                <w:lang w:val="en-US"/>
              </w:rPr>
              <w:t>To equip the psychological relief room, it is necessary to purchase the following equipment:</w:t>
            </w:r>
          </w:p>
          <w:p w:rsidR="00794CC6" w:rsidRDefault="00794CC6" w:rsidP="00794CC6">
            <w:pPr>
              <w:tabs>
                <w:tab w:val="left" w:pos="190"/>
              </w:tabs>
              <w:ind w:left="190" w:right="148"/>
              <w:jc w:val="both"/>
              <w:rPr>
                <w:sz w:val="28"/>
                <w:szCs w:val="28"/>
                <w:lang w:val="en-US"/>
              </w:rPr>
            </w:pPr>
            <w:r w:rsidRPr="00794CC6">
              <w:rPr>
                <w:sz w:val="28"/>
                <w:szCs w:val="28"/>
                <w:lang w:val="en-US"/>
              </w:rPr>
              <w:t>1. A bag chair for the sensory room - 4 pcs.</w:t>
            </w:r>
          </w:p>
          <w:p w:rsid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66432" behindDoc="0" locked="0" layoutInCell="1" allowOverlap="1" wp14:anchorId="38D005BB" wp14:editId="1F789760">
                      <wp:simplePos x="0" y="0"/>
                      <wp:positionH relativeFrom="column">
                        <wp:posOffset>362586</wp:posOffset>
                      </wp:positionH>
                      <wp:positionV relativeFrom="paragraph">
                        <wp:posOffset>147320</wp:posOffset>
                      </wp:positionV>
                      <wp:extent cx="3733800" cy="2819400"/>
                      <wp:effectExtent l="0" t="0" r="0" b="0"/>
                      <wp:wrapNone/>
                      <wp:docPr id="46" name="Надпись 46"/>
                      <wp:cNvGraphicFramePr/>
                      <a:graphic xmlns:a="http://schemas.openxmlformats.org/drawingml/2006/main">
                        <a:graphicData uri="http://schemas.microsoft.com/office/word/2010/wordprocessingShape">
                          <wps:wsp>
                            <wps:cNvSpPr txBox="1"/>
                            <wps:spPr>
                              <a:xfrm>
                                <a:off x="0" y="0"/>
                                <a:ext cx="3733800" cy="2819400"/>
                              </a:xfrm>
                              <a:prstGeom prst="rect">
                                <a:avLst/>
                              </a:prstGeom>
                              <a:solidFill>
                                <a:schemeClr val="lt1"/>
                              </a:solidFill>
                              <a:ln w="6350">
                                <a:noFill/>
                              </a:ln>
                            </wps:spPr>
                            <wps:txbx>
                              <w:txbxContent>
                                <w:p w:rsidR="00794CC6" w:rsidRDefault="00794CC6" w:rsidP="00794CC6">
                                  <w:pPr>
                                    <w:jc w:val="center"/>
                                  </w:pPr>
                                  <w:r>
                                    <w:rPr>
                                      <w:noProof/>
                                      <w:lang w:val="en-US" w:eastAsia="en-US"/>
                                    </w:rPr>
                                    <w:drawing>
                                      <wp:inline distT="0" distB="0" distL="0" distR="0" wp14:anchorId="04A4891B" wp14:editId="372C7AC5">
                                        <wp:extent cx="2383790" cy="2584056"/>
                                        <wp:effectExtent l="0" t="0" r="0" b="6985"/>
                                        <wp:docPr id="52" name="Рисунок 52" descr="https://cdn21vek.by/img/galleries/8686/495/preview_b/lg100x80n_kreslomeshki_657c5053e3a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1vek.by/img/galleries/8686/495/preview_b/lg100x80n_kreslomeshki_657c5053e3a3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1663" cy="26034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005BB" id="Надпись 46" o:spid="_x0000_s1032" type="#_x0000_t202" style="position:absolute;left:0;text-align:left;margin-left:28.55pt;margin-top:11.6pt;width:294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" fillcolor="white [3201]" stroked="f" strokeweight=".5pt">
                      <v:textbox>
                        <w:txbxContent>
                          <w:p w:rsidR="00794CC6" w:rsidRDefault="00794CC6" w:rsidP="00794CC6">
                            <w:pPr>
                              <w:jc w:val="center"/>
                            </w:pPr>
                            <w:r>
                              <w:rPr>
                                <w:noProof/>
                                <w:lang w:val="en-US" w:eastAsia="en-US"/>
                              </w:rPr>
                              <w:drawing>
                                <wp:inline distT="0" distB="0" distL="0" distR="0" wp14:anchorId="04A4891B" wp14:editId="372C7AC5">
                                  <wp:extent cx="2383790" cy="2584056"/>
                                  <wp:effectExtent l="0" t="0" r="0" b="6985"/>
                                  <wp:docPr id="52" name="Рисунок 52" descr="https://cdn21vek.by/img/galleries/8686/495/preview_b/lg100x80n_kreslomeshki_657c5053e3a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1vek.by/img/galleries/8686/495/preview_b/lg100x80n_kreslomeshki_657c5053e3a3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1663" cy="2603431"/>
                                          </a:xfrm>
                                          <a:prstGeom prst="rect">
                                            <a:avLst/>
                                          </a:prstGeom>
                                          <a:noFill/>
                                          <a:ln>
                                            <a:noFill/>
                                          </a:ln>
                                        </pic:spPr>
                                      </pic:pic>
                                    </a:graphicData>
                                  </a:graphic>
                                </wp:inline>
                              </w:drawing>
                            </w:r>
                          </w:p>
                        </w:txbxContent>
                      </v:textbox>
                    </v:shape>
                  </w:pict>
                </mc:Fallback>
              </mc:AlternateContent>
            </w: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Default="00794CC6" w:rsidP="00794CC6">
            <w:pPr>
              <w:tabs>
                <w:tab w:val="left" w:pos="190"/>
              </w:tabs>
              <w:ind w:left="190" w:right="148"/>
              <w:jc w:val="both"/>
              <w:rPr>
                <w:sz w:val="28"/>
                <w:szCs w:val="28"/>
                <w:lang w:val="en-US"/>
              </w:rPr>
            </w:pPr>
          </w:p>
          <w:p w:rsid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r w:rsidRPr="00794CC6">
              <w:rPr>
                <w:sz w:val="28"/>
                <w:szCs w:val="28"/>
                <w:lang w:val="en-US"/>
              </w:rPr>
              <w:t>2. Light table for sand painting - 1 pc.</w:t>
            </w:r>
          </w:p>
          <w:p w:rsidR="00794CC6" w:rsidRPr="00794CC6"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67456" behindDoc="0" locked="0" layoutInCell="1" allowOverlap="1" wp14:anchorId="7053F971" wp14:editId="60954D66">
                      <wp:simplePos x="0" y="0"/>
                      <wp:positionH relativeFrom="column">
                        <wp:posOffset>400685</wp:posOffset>
                      </wp:positionH>
                      <wp:positionV relativeFrom="paragraph">
                        <wp:posOffset>188595</wp:posOffset>
                      </wp:positionV>
                      <wp:extent cx="3486150" cy="2466975"/>
                      <wp:effectExtent l="0" t="0" r="0" b="9525"/>
                      <wp:wrapNone/>
                      <wp:docPr id="47" name="Надпись 47"/>
                      <wp:cNvGraphicFramePr/>
                      <a:graphic xmlns:a="http://schemas.openxmlformats.org/drawingml/2006/main">
                        <a:graphicData uri="http://schemas.microsoft.com/office/word/2010/wordprocessingShape">
                          <wps:wsp>
                            <wps:cNvSpPr txBox="1"/>
                            <wps:spPr>
                              <a:xfrm>
                                <a:off x="0" y="0"/>
                                <a:ext cx="3486150" cy="2466975"/>
                              </a:xfrm>
                              <a:prstGeom prst="rect">
                                <a:avLst/>
                              </a:prstGeom>
                              <a:solidFill>
                                <a:schemeClr val="lt1"/>
                              </a:solidFill>
                              <a:ln w="6350">
                                <a:noFill/>
                              </a:ln>
                            </wps:spPr>
                            <wps:txbx>
                              <w:txbxContent>
                                <w:p w:rsidR="00794CC6" w:rsidRDefault="00794CC6" w:rsidP="00794CC6">
                                  <w:pPr>
                                    <w:jc w:val="center"/>
                                  </w:pPr>
                                  <w:r>
                                    <w:rPr>
                                      <w:noProof/>
                                      <w:lang w:val="en-US" w:eastAsia="en-US"/>
                                    </w:rPr>
                                    <w:drawing>
                                      <wp:inline distT="0" distB="0" distL="0" distR="0" wp14:anchorId="02B40F47" wp14:editId="50BAD582">
                                        <wp:extent cx="3124200" cy="2340134"/>
                                        <wp:effectExtent l="0" t="0" r="0" b="3175"/>
                                        <wp:docPr id="53" name="Рисунок 53" descr="Стол для рисования песком 100х70см с цв. подсветкой купить в Мин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для рисования песком 100х70см с цв. подсветкой купить в Минс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053" cy="23505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3F971" id="Надпись 47" o:spid="_x0000_s1033" type="#_x0000_t202" style="position:absolute;left:0;text-align:left;margin-left:31.55pt;margin-top:14.85pt;width:274.5pt;height:19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" fillcolor="white [3201]" stroked="f" strokeweight=".5pt">
                      <v:textbox>
                        <w:txbxContent>
                          <w:p w:rsidR="00794CC6" w:rsidRDefault="00794CC6" w:rsidP="00794CC6">
                            <w:pPr>
                              <w:jc w:val="center"/>
                            </w:pPr>
                            <w:r>
                              <w:rPr>
                                <w:noProof/>
                                <w:lang w:val="en-US" w:eastAsia="en-US"/>
                              </w:rPr>
                              <w:drawing>
                                <wp:inline distT="0" distB="0" distL="0" distR="0" wp14:anchorId="02B40F47" wp14:editId="50BAD582">
                                  <wp:extent cx="3124200" cy="2340134"/>
                                  <wp:effectExtent l="0" t="0" r="0" b="3175"/>
                                  <wp:docPr id="53" name="Рисунок 53" descr="Стол для рисования песком 100х70см с цв. подсветкой купить в Мин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ол для рисования песком 100х70см с цв. подсветкой купить в Минс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8053" cy="2350511"/>
                                          </a:xfrm>
                                          <a:prstGeom prst="rect">
                                            <a:avLst/>
                                          </a:prstGeom>
                                          <a:noFill/>
                                          <a:ln>
                                            <a:noFill/>
                                          </a:ln>
                                        </pic:spPr>
                                      </pic:pic>
                                    </a:graphicData>
                                  </a:graphic>
                                </wp:inline>
                              </w:drawing>
                            </w:r>
                          </w:p>
                        </w:txbxContent>
                      </v:textbox>
                    </v:shape>
                  </w:pict>
                </mc:Fallback>
              </mc:AlternateContent>
            </w: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Pr="00794CC6" w:rsidRDefault="00794CC6" w:rsidP="00794CC6">
            <w:pPr>
              <w:tabs>
                <w:tab w:val="left" w:pos="190"/>
              </w:tabs>
              <w:ind w:left="190" w:right="148"/>
              <w:jc w:val="both"/>
              <w:rPr>
                <w:sz w:val="28"/>
                <w:szCs w:val="28"/>
                <w:lang w:val="en-US"/>
              </w:rPr>
            </w:pPr>
          </w:p>
          <w:p w:rsidR="00794CC6" w:rsidRDefault="00794CC6" w:rsidP="00794CC6">
            <w:pPr>
              <w:tabs>
                <w:tab w:val="left" w:pos="190"/>
              </w:tabs>
              <w:ind w:left="190" w:right="148"/>
              <w:jc w:val="both"/>
              <w:rPr>
                <w:sz w:val="28"/>
                <w:szCs w:val="28"/>
                <w:lang w:val="en-US"/>
              </w:rPr>
            </w:pPr>
          </w:p>
          <w:p w:rsidR="00BF4912" w:rsidRDefault="00BF4912" w:rsidP="00794CC6">
            <w:pPr>
              <w:tabs>
                <w:tab w:val="left" w:pos="190"/>
              </w:tabs>
              <w:ind w:left="190" w:right="148"/>
              <w:jc w:val="both"/>
              <w:rPr>
                <w:sz w:val="28"/>
                <w:szCs w:val="28"/>
                <w:lang w:val="en-US"/>
              </w:rPr>
            </w:pPr>
          </w:p>
          <w:p w:rsidR="00BF4912" w:rsidRDefault="00BF4912" w:rsidP="00794CC6">
            <w:pPr>
              <w:tabs>
                <w:tab w:val="left" w:pos="190"/>
              </w:tabs>
              <w:ind w:left="190" w:right="148"/>
              <w:jc w:val="both"/>
              <w:rPr>
                <w:sz w:val="28"/>
                <w:szCs w:val="28"/>
                <w:lang w:val="en-US"/>
              </w:rPr>
            </w:pPr>
          </w:p>
          <w:p w:rsidR="00BF4912" w:rsidRDefault="00BF4912" w:rsidP="00794CC6">
            <w:pPr>
              <w:tabs>
                <w:tab w:val="left" w:pos="190"/>
              </w:tabs>
              <w:ind w:left="190" w:right="148"/>
              <w:jc w:val="both"/>
              <w:rPr>
                <w:sz w:val="28"/>
                <w:szCs w:val="28"/>
                <w:lang w:val="en-US"/>
              </w:rPr>
            </w:pPr>
          </w:p>
          <w:p w:rsidR="00BF4912" w:rsidRDefault="00BF4912" w:rsidP="00794CC6">
            <w:pPr>
              <w:tabs>
                <w:tab w:val="left" w:pos="190"/>
              </w:tabs>
              <w:ind w:left="190" w:right="148"/>
              <w:jc w:val="both"/>
              <w:rPr>
                <w:sz w:val="28"/>
                <w:szCs w:val="28"/>
                <w:lang w:val="en-US"/>
              </w:rPr>
            </w:pPr>
          </w:p>
          <w:p w:rsidR="00BF4912" w:rsidRPr="00794CC6" w:rsidRDefault="00BF4912"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r w:rsidRPr="00BF4912">
              <w:rPr>
                <w:sz w:val="28"/>
                <w:szCs w:val="28"/>
                <w:lang w:val="en-US"/>
              </w:rPr>
              <w:lastRenderedPageBreak/>
              <w:t>3. Projector "Starry sky" - 1 pc.</w:t>
            </w: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68480" behindDoc="0" locked="0" layoutInCell="1" allowOverlap="1" wp14:anchorId="5AC72AE1" wp14:editId="25C4D800">
                      <wp:simplePos x="0" y="0"/>
                      <wp:positionH relativeFrom="column">
                        <wp:posOffset>581660</wp:posOffset>
                      </wp:positionH>
                      <wp:positionV relativeFrom="paragraph">
                        <wp:posOffset>130810</wp:posOffset>
                      </wp:positionV>
                      <wp:extent cx="3228975" cy="2876550"/>
                      <wp:effectExtent l="0" t="0" r="9525" b="0"/>
                      <wp:wrapNone/>
                      <wp:docPr id="48" name="Надпись 48"/>
                      <wp:cNvGraphicFramePr/>
                      <a:graphic xmlns:a="http://schemas.openxmlformats.org/drawingml/2006/main">
                        <a:graphicData uri="http://schemas.microsoft.com/office/word/2010/wordprocessingShape">
                          <wps:wsp>
                            <wps:cNvSpPr txBox="1"/>
                            <wps:spPr>
                              <a:xfrm>
                                <a:off x="0" y="0"/>
                                <a:ext cx="3228975" cy="2876550"/>
                              </a:xfrm>
                              <a:prstGeom prst="rect">
                                <a:avLst/>
                              </a:prstGeom>
                              <a:solidFill>
                                <a:schemeClr val="lt1"/>
                              </a:solidFill>
                              <a:ln w="6350">
                                <a:noFill/>
                              </a:ln>
                            </wps:spPr>
                            <wps:txbx>
                              <w:txbxContent>
                                <w:p w:rsidR="00794CC6" w:rsidRDefault="00794CC6" w:rsidP="00794CC6">
                                  <w:pPr>
                                    <w:jc w:val="center"/>
                                  </w:pPr>
                                  <w:r>
                                    <w:rPr>
                                      <w:noProof/>
                                      <w:lang w:val="en-US" w:eastAsia="en-US"/>
                                    </w:rPr>
                                    <w:drawing>
                                      <wp:inline distT="0" distB="0" distL="0" distR="0" wp14:anchorId="3CE18DA9" wp14:editId="340461E4">
                                        <wp:extent cx="2166937" cy="2667000"/>
                                        <wp:effectExtent l="0" t="0" r="5080" b="0"/>
                                        <wp:docPr id="54" name="Рисунок 54" descr="https://cdn21vek.by/img/galleries/7647/504/preview_b/discoverystarskyp5d78764_levenhuk_638061d534d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1vek.by/img/galleries/7647/504/preview_b/discoverystarskyp5d78764_levenhuk_638061d534d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581" cy="268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72AE1" id="Надпись 48" o:spid="_x0000_s1034" type="#_x0000_t202" style="position:absolute;left:0;text-align:left;margin-left:45.8pt;margin-top:10.3pt;width:254.25pt;height:2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" fillcolor="white [3201]" stroked="f" strokeweight=".5pt">
                      <v:textbox>
                        <w:txbxContent>
                          <w:p w:rsidR="00794CC6" w:rsidRDefault="00794CC6" w:rsidP="00794CC6">
                            <w:pPr>
                              <w:jc w:val="center"/>
                            </w:pPr>
                            <w:r>
                              <w:rPr>
                                <w:noProof/>
                                <w:lang w:val="en-US" w:eastAsia="en-US"/>
                              </w:rPr>
                              <w:drawing>
                                <wp:inline distT="0" distB="0" distL="0" distR="0" wp14:anchorId="3CE18DA9" wp14:editId="340461E4">
                                  <wp:extent cx="2166937" cy="2667000"/>
                                  <wp:effectExtent l="0" t="0" r="5080" b="0"/>
                                  <wp:docPr id="54" name="Рисунок 54" descr="https://cdn21vek.by/img/galleries/7647/504/preview_b/discoverystarskyp5d78764_levenhuk_638061d534d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1vek.by/img/galleries/7647/504/preview_b/discoverystarskyp5d78764_levenhuk_638061d534d7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7581" cy="2680100"/>
                                          </a:xfrm>
                                          <a:prstGeom prst="rect">
                                            <a:avLst/>
                                          </a:prstGeom>
                                          <a:noFill/>
                                          <a:ln>
                                            <a:noFill/>
                                          </a:ln>
                                        </pic:spPr>
                                      </pic:pic>
                                    </a:graphicData>
                                  </a:graphic>
                                </wp:inline>
                              </w:drawing>
                            </w:r>
                          </w:p>
                        </w:txbxContent>
                      </v:textbox>
                    </v:shape>
                  </w:pict>
                </mc:Fallback>
              </mc:AlternateContent>
            </w: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r w:rsidRPr="00BF4912">
              <w:rPr>
                <w:sz w:val="28"/>
                <w:szCs w:val="28"/>
                <w:lang w:val="en-US"/>
              </w:rPr>
              <w:t>4. Tactile track (7 modules) – 1 pc.</w:t>
            </w:r>
          </w:p>
          <w:p w:rsidR="00794CC6" w:rsidRPr="00BF4912"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69504" behindDoc="0" locked="0" layoutInCell="1" allowOverlap="1" wp14:anchorId="0B9F3ED0" wp14:editId="7739579F">
                      <wp:simplePos x="0" y="0"/>
                      <wp:positionH relativeFrom="column">
                        <wp:posOffset>476885</wp:posOffset>
                      </wp:positionH>
                      <wp:positionV relativeFrom="paragraph">
                        <wp:posOffset>131445</wp:posOffset>
                      </wp:positionV>
                      <wp:extent cx="3495675" cy="3028950"/>
                      <wp:effectExtent l="0" t="0" r="9525" b="0"/>
                      <wp:wrapNone/>
                      <wp:docPr id="49" name="Надпись 49"/>
                      <wp:cNvGraphicFramePr/>
                      <a:graphic xmlns:a="http://schemas.openxmlformats.org/drawingml/2006/main">
                        <a:graphicData uri="http://schemas.microsoft.com/office/word/2010/wordprocessingShape">
                          <wps:wsp>
                            <wps:cNvSpPr txBox="1"/>
                            <wps:spPr>
                              <a:xfrm>
                                <a:off x="0" y="0"/>
                                <a:ext cx="3495675" cy="3028950"/>
                              </a:xfrm>
                              <a:prstGeom prst="rect">
                                <a:avLst/>
                              </a:prstGeom>
                              <a:solidFill>
                                <a:schemeClr val="lt1"/>
                              </a:solidFill>
                              <a:ln w="6350">
                                <a:noFill/>
                              </a:ln>
                            </wps:spPr>
                            <wps:txbx>
                              <w:txbxContent>
                                <w:p w:rsidR="00794CC6" w:rsidRDefault="00794CC6" w:rsidP="00794CC6">
                                  <w:pPr>
                                    <w:ind w:left="-142"/>
                                  </w:pPr>
                                  <w:r>
                                    <w:rPr>
                                      <w:noProof/>
                                      <w:lang w:val="en-US" w:eastAsia="en-US"/>
                                    </w:rPr>
                                    <w:drawing>
                                      <wp:inline distT="0" distB="0" distL="0" distR="0" wp14:anchorId="1E4BEF04" wp14:editId="621D1E47">
                                        <wp:extent cx="3429000" cy="3429000"/>
                                        <wp:effectExtent l="0" t="0" r="0" b="0"/>
                                        <wp:docPr id="55" name="Рисунок 55" descr="Тактильная дорожка (7 составных моду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ктильная дорожка (7 составных моду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F3ED0" id="Надпись 49" o:spid="_x0000_s1035" type="#_x0000_t202" style="position:absolute;left:0;text-align:left;margin-left:37.55pt;margin-top:10.35pt;width:275.25pt;height:2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" fillcolor="white [3201]" stroked="f" strokeweight=".5pt">
                      <v:textbox>
                        <w:txbxContent>
                          <w:p w:rsidR="00794CC6" w:rsidRDefault="00794CC6" w:rsidP="00794CC6">
                            <w:pPr>
                              <w:ind w:left="-142"/>
                            </w:pPr>
                            <w:r>
                              <w:rPr>
                                <w:noProof/>
                                <w:lang w:val="en-US" w:eastAsia="en-US"/>
                              </w:rPr>
                              <w:drawing>
                                <wp:inline distT="0" distB="0" distL="0" distR="0" wp14:anchorId="1E4BEF04" wp14:editId="621D1E47">
                                  <wp:extent cx="3429000" cy="3429000"/>
                                  <wp:effectExtent l="0" t="0" r="0" b="0"/>
                                  <wp:docPr id="55" name="Рисунок 55" descr="Тактильная дорожка (7 составных моду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актильная дорожка (7 составных моду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txbxContent>
                      </v:textbox>
                    </v:shape>
                  </w:pict>
                </mc:Fallback>
              </mc:AlternateContent>
            </w: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BF4912" w:rsidRDefault="00BF4912" w:rsidP="00794CC6">
            <w:pPr>
              <w:tabs>
                <w:tab w:val="left" w:pos="190"/>
              </w:tabs>
              <w:ind w:left="190" w:right="148"/>
              <w:jc w:val="both"/>
              <w:rPr>
                <w:sz w:val="28"/>
                <w:szCs w:val="28"/>
              </w:rPr>
            </w:pPr>
          </w:p>
          <w:p w:rsidR="00794CC6" w:rsidRPr="00BF4912" w:rsidRDefault="00BF4912" w:rsidP="00794CC6">
            <w:pPr>
              <w:tabs>
                <w:tab w:val="left" w:pos="190"/>
              </w:tabs>
              <w:ind w:left="190" w:right="148"/>
              <w:jc w:val="both"/>
              <w:rPr>
                <w:sz w:val="28"/>
                <w:szCs w:val="28"/>
                <w:lang w:val="en-US"/>
              </w:rPr>
            </w:pPr>
            <w:r w:rsidRPr="00BF4912">
              <w:rPr>
                <w:sz w:val="28"/>
                <w:szCs w:val="28"/>
                <w:lang w:val="en-US"/>
              </w:rPr>
              <w:lastRenderedPageBreak/>
              <w:t>5. Shelving – 2 pc</w:t>
            </w:r>
            <w:r w:rsidR="00794CC6" w:rsidRPr="00BF4912">
              <w:rPr>
                <w:sz w:val="28"/>
                <w:szCs w:val="28"/>
                <w:lang w:val="en-US"/>
              </w:rPr>
              <w:t>.</w:t>
            </w:r>
          </w:p>
          <w:p w:rsidR="00794CC6" w:rsidRPr="00BF4912"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70528" behindDoc="0" locked="0" layoutInCell="1" allowOverlap="1" wp14:anchorId="6DE37974" wp14:editId="4AB7395F">
                      <wp:simplePos x="0" y="0"/>
                      <wp:positionH relativeFrom="column">
                        <wp:posOffset>619760</wp:posOffset>
                      </wp:positionH>
                      <wp:positionV relativeFrom="paragraph">
                        <wp:posOffset>187960</wp:posOffset>
                      </wp:positionV>
                      <wp:extent cx="3486150" cy="3695700"/>
                      <wp:effectExtent l="0" t="0" r="0" b="0"/>
                      <wp:wrapNone/>
                      <wp:docPr id="50" name="Надпись 50"/>
                      <wp:cNvGraphicFramePr/>
                      <a:graphic xmlns:a="http://schemas.openxmlformats.org/drawingml/2006/main">
                        <a:graphicData uri="http://schemas.microsoft.com/office/word/2010/wordprocessingShape">
                          <wps:wsp>
                            <wps:cNvSpPr txBox="1"/>
                            <wps:spPr>
                              <a:xfrm>
                                <a:off x="0" y="0"/>
                                <a:ext cx="3486150" cy="3695700"/>
                              </a:xfrm>
                              <a:prstGeom prst="rect">
                                <a:avLst/>
                              </a:prstGeom>
                              <a:solidFill>
                                <a:schemeClr val="lt1"/>
                              </a:solidFill>
                              <a:ln w="6350">
                                <a:noFill/>
                              </a:ln>
                            </wps:spPr>
                            <wps:txbx>
                              <w:txbxContent>
                                <w:p w:rsidR="00794CC6" w:rsidRDefault="00794CC6" w:rsidP="00794CC6">
                                  <w:pPr>
                                    <w:jc w:val="center"/>
                                  </w:pPr>
                                  <w:r>
                                    <w:rPr>
                                      <w:noProof/>
                                      <w:lang w:val="en-US" w:eastAsia="en-US"/>
                                    </w:rPr>
                                    <w:drawing>
                                      <wp:inline distT="0" distB="0" distL="0" distR="0" wp14:anchorId="324BE6CA" wp14:editId="24E19FE3">
                                        <wp:extent cx="2616434" cy="3445510"/>
                                        <wp:effectExtent l="0" t="0" r="0" b="2540"/>
                                        <wp:docPr id="56" name="Рисунок 56" descr="Стеллаж CH-100.31 белый купить по низкой цене в рассрочку на V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еллаж CH-100.31 белый купить по низкой цене в рассрочку на Vi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698" cy="34498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7974" id="Надпись 50" o:spid="_x0000_s1036" type="#_x0000_t202" style="position:absolute;left:0;text-align:left;margin-left:48.8pt;margin-top:14.8pt;width:274.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" fillcolor="white [3201]" stroked="f" strokeweight=".5pt">
                      <v:textbox>
                        <w:txbxContent>
                          <w:p w:rsidR="00794CC6" w:rsidRDefault="00794CC6" w:rsidP="00794CC6">
                            <w:pPr>
                              <w:jc w:val="center"/>
                            </w:pPr>
                            <w:r>
                              <w:rPr>
                                <w:noProof/>
                                <w:lang w:val="en-US" w:eastAsia="en-US"/>
                              </w:rPr>
                              <w:drawing>
                                <wp:inline distT="0" distB="0" distL="0" distR="0" wp14:anchorId="324BE6CA" wp14:editId="24E19FE3">
                                  <wp:extent cx="2616434" cy="3445510"/>
                                  <wp:effectExtent l="0" t="0" r="0" b="2540"/>
                                  <wp:docPr id="56" name="Рисунок 56" descr="Стеллаж CH-100.31 белый купить по низкой цене в рассрочку на Vi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еллаж CH-100.31 белый купить по низкой цене в рассрочку на Vish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698" cy="3449809"/>
                                          </a:xfrm>
                                          <a:prstGeom prst="rect">
                                            <a:avLst/>
                                          </a:prstGeom>
                                          <a:noFill/>
                                          <a:ln>
                                            <a:noFill/>
                                          </a:ln>
                                        </pic:spPr>
                                      </pic:pic>
                                    </a:graphicData>
                                  </a:graphic>
                                </wp:inline>
                              </w:drawing>
                            </w:r>
                          </w:p>
                        </w:txbxContent>
                      </v:textbox>
                    </v:shape>
                  </w:pict>
                </mc:Fallback>
              </mc:AlternateContent>
            </w: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r w:rsidRPr="00BF4912">
              <w:rPr>
                <w:sz w:val="28"/>
                <w:szCs w:val="28"/>
                <w:lang w:val="en-US"/>
              </w:rPr>
              <w:t>6. Magnetic marker board - 1 pc.</w:t>
            </w:r>
          </w:p>
          <w:p w:rsidR="00794CC6" w:rsidRPr="00BF4912" w:rsidRDefault="00794CC6" w:rsidP="00794CC6">
            <w:pPr>
              <w:tabs>
                <w:tab w:val="left" w:pos="190"/>
              </w:tabs>
              <w:ind w:left="190" w:right="148"/>
              <w:jc w:val="both"/>
              <w:rPr>
                <w:sz w:val="28"/>
                <w:szCs w:val="28"/>
                <w:lang w:val="en-US"/>
              </w:rPr>
            </w:pPr>
            <w:r>
              <w:rPr>
                <w:noProof/>
                <w:sz w:val="28"/>
                <w:szCs w:val="28"/>
                <w:lang w:val="en-US" w:eastAsia="en-US"/>
              </w:rPr>
              <mc:AlternateContent>
                <mc:Choice Requires="wps">
                  <w:drawing>
                    <wp:anchor distT="0" distB="0" distL="114300" distR="114300" simplePos="0" relativeHeight="251671552" behindDoc="0" locked="0" layoutInCell="1" allowOverlap="1" wp14:anchorId="7220D071" wp14:editId="6FE98492">
                      <wp:simplePos x="0" y="0"/>
                      <wp:positionH relativeFrom="column">
                        <wp:posOffset>943610</wp:posOffset>
                      </wp:positionH>
                      <wp:positionV relativeFrom="paragraph">
                        <wp:posOffset>114300</wp:posOffset>
                      </wp:positionV>
                      <wp:extent cx="2790825" cy="3019425"/>
                      <wp:effectExtent l="0" t="0" r="9525" b="9525"/>
                      <wp:wrapNone/>
                      <wp:docPr id="51" name="Надпись 51"/>
                      <wp:cNvGraphicFramePr/>
                      <a:graphic xmlns:a="http://schemas.openxmlformats.org/drawingml/2006/main">
                        <a:graphicData uri="http://schemas.microsoft.com/office/word/2010/wordprocessingShape">
                          <wps:wsp>
                            <wps:cNvSpPr txBox="1"/>
                            <wps:spPr>
                              <a:xfrm>
                                <a:off x="0" y="0"/>
                                <a:ext cx="2790825" cy="3019425"/>
                              </a:xfrm>
                              <a:prstGeom prst="rect">
                                <a:avLst/>
                              </a:prstGeom>
                              <a:solidFill>
                                <a:schemeClr val="lt1"/>
                              </a:solidFill>
                              <a:ln w="6350">
                                <a:noFill/>
                              </a:ln>
                            </wps:spPr>
                            <wps:txbx>
                              <w:txbxContent>
                                <w:p w:rsidR="00794CC6" w:rsidRDefault="00794CC6" w:rsidP="00794CC6">
                                  <w:r>
                                    <w:rPr>
                                      <w:noProof/>
                                      <w:lang w:val="en-US" w:eastAsia="en-US"/>
                                    </w:rPr>
                                    <w:drawing>
                                      <wp:inline distT="0" distB="0" distL="0" distR="0" wp14:anchorId="04D561B3" wp14:editId="0911C96D">
                                        <wp:extent cx="2601595" cy="2601595"/>
                                        <wp:effectExtent l="0" t="0" r="8255" b="8255"/>
                                        <wp:docPr id="57" name="Рисунок 57" descr="Доска магнитно-маркерная &quot;C7&quot; 100х15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ска магнитно-маркерная &quot;C7&quot; 100х150 с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1595" cy="26015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0D071" id="Надпись 51" o:spid="_x0000_s1037" type="#_x0000_t202" style="position:absolute;left:0;text-align:left;margin-left:74.3pt;margin-top:9pt;width:219.75pt;height:23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" fillcolor="white [3201]" stroked="f" strokeweight=".5pt">
                      <v:textbox>
                        <w:txbxContent>
                          <w:p w:rsidR="00794CC6" w:rsidRDefault="00794CC6" w:rsidP="00794CC6">
                            <w:r>
                              <w:rPr>
                                <w:noProof/>
                                <w:lang w:val="en-US" w:eastAsia="en-US"/>
                              </w:rPr>
                              <w:drawing>
                                <wp:inline distT="0" distB="0" distL="0" distR="0" wp14:anchorId="04D561B3" wp14:editId="0911C96D">
                                  <wp:extent cx="2601595" cy="2601595"/>
                                  <wp:effectExtent l="0" t="0" r="8255" b="8255"/>
                                  <wp:docPr id="57" name="Рисунок 57" descr="Доска магнитно-маркерная &quot;C7&quot; 100х150 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оска магнитно-маркерная &quot;C7&quot; 100х150 с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1595" cy="2601595"/>
                                          </a:xfrm>
                                          <a:prstGeom prst="rect">
                                            <a:avLst/>
                                          </a:prstGeom>
                                          <a:noFill/>
                                          <a:ln>
                                            <a:noFill/>
                                          </a:ln>
                                        </pic:spPr>
                                      </pic:pic>
                                    </a:graphicData>
                                  </a:graphic>
                                </wp:inline>
                              </w:drawing>
                            </w:r>
                          </w:p>
                        </w:txbxContent>
                      </v:textbox>
                    </v:shape>
                  </w:pict>
                </mc:Fallback>
              </mc:AlternateContent>
            </w: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tabs>
                <w:tab w:val="left" w:pos="190"/>
              </w:tabs>
              <w:ind w:left="190" w:right="148"/>
              <w:jc w:val="both"/>
              <w:rPr>
                <w:sz w:val="28"/>
                <w:szCs w:val="28"/>
                <w:lang w:val="en-US"/>
              </w:rPr>
            </w:pPr>
          </w:p>
          <w:p w:rsidR="00794CC6" w:rsidRPr="00BF4912" w:rsidRDefault="00794CC6" w:rsidP="00794CC6">
            <w:pPr>
              <w:pStyle w:val="a3"/>
              <w:shd w:val="clear" w:color="auto" w:fill="FFFFFF"/>
              <w:spacing w:before="0" w:beforeAutospacing="0" w:after="0" w:afterAutospacing="0" w:line="276" w:lineRule="auto"/>
              <w:rPr>
                <w:color w:val="000000"/>
                <w:sz w:val="26"/>
                <w:szCs w:val="26"/>
                <w:lang w:val="en-US"/>
              </w:rPr>
            </w:pPr>
          </w:p>
          <w:p w:rsidR="00794CC6" w:rsidRPr="00BF4912" w:rsidRDefault="00794CC6" w:rsidP="00794CC6">
            <w:pPr>
              <w:pStyle w:val="a3"/>
              <w:shd w:val="clear" w:color="auto" w:fill="FFFFFF"/>
              <w:spacing w:before="0" w:beforeAutospacing="0" w:after="0" w:afterAutospacing="0" w:line="276" w:lineRule="auto"/>
              <w:rPr>
                <w:color w:val="000000"/>
                <w:sz w:val="26"/>
                <w:szCs w:val="26"/>
                <w:lang w:val="en-US"/>
              </w:rPr>
            </w:pPr>
          </w:p>
          <w:p w:rsidR="00B71663" w:rsidRPr="00BF4912" w:rsidRDefault="00794CC6" w:rsidP="00BF4912">
            <w:pPr>
              <w:pStyle w:val="a5"/>
              <w:ind w:left="190" w:right="148"/>
              <w:jc w:val="both"/>
              <w:rPr>
                <w:rStyle w:val="FontStyle11"/>
                <w:sz w:val="28"/>
                <w:szCs w:val="28"/>
              </w:rPr>
            </w:pPr>
            <w:r w:rsidRPr="00BF4912">
              <w:rPr>
                <w:rFonts w:ascii="Times New Roman" w:hAnsi="Times New Roman"/>
                <w:sz w:val="28"/>
                <w:szCs w:val="28"/>
              </w:rPr>
              <w:t xml:space="preserve">  </w:t>
            </w:r>
            <w:r w:rsidR="00BF4912" w:rsidRPr="00BF4912">
              <w:rPr>
                <w:rFonts w:ascii="Times New Roman" w:hAnsi="Times New Roman"/>
                <w:sz w:val="28"/>
                <w:szCs w:val="28"/>
              </w:rPr>
              <w:t xml:space="preserve">  </w:t>
            </w:r>
            <w:r w:rsidRPr="00BF4912">
              <w:rPr>
                <w:rFonts w:ascii="Times New Roman" w:hAnsi="Times New Roman"/>
                <w:sz w:val="28"/>
                <w:szCs w:val="28"/>
              </w:rPr>
              <w:t xml:space="preserve"> </w:t>
            </w:r>
            <w:r w:rsidR="00BF4912" w:rsidRPr="00BF4912">
              <w:rPr>
                <w:rFonts w:ascii="Times New Roman" w:hAnsi="Times New Roman"/>
                <w:sz w:val="28"/>
                <w:szCs w:val="28"/>
              </w:rPr>
              <w:t xml:space="preserve">Memos, booklets on the activities of the room and methods of psychological support will be developed and distributed. In the future, the experience of the psychological relief room will be </w:t>
            </w:r>
            <w:proofErr w:type="gramStart"/>
            <w:r w:rsidR="00BF4912" w:rsidRPr="00BF4912">
              <w:rPr>
                <w:rFonts w:ascii="Times New Roman" w:hAnsi="Times New Roman"/>
                <w:sz w:val="28"/>
                <w:szCs w:val="28"/>
              </w:rPr>
              <w:t>summarized,</w:t>
            </w:r>
            <w:proofErr w:type="gramEnd"/>
            <w:r w:rsidR="00BF4912" w:rsidRPr="00BF4912">
              <w:rPr>
                <w:rFonts w:ascii="Times New Roman" w:hAnsi="Times New Roman"/>
                <w:sz w:val="28"/>
                <w:szCs w:val="28"/>
              </w:rPr>
              <w:t xml:space="preserve"> a collection of didactic materials for the work of a psychologist in the sensory room of the Orion country health camp will be published.</w:t>
            </w: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rPr>
                <w:rStyle w:val="FontStyle11"/>
                <w:sz w:val="28"/>
                <w:szCs w:val="28"/>
              </w:rPr>
            </w:pPr>
            <w:r w:rsidRPr="00177608">
              <w:rPr>
                <w:rStyle w:val="FontStyle11"/>
                <w:sz w:val="28"/>
                <w:szCs w:val="28"/>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proofErr w:type="spellStart"/>
            <w:r w:rsidRPr="00177608">
              <w:rPr>
                <w:rStyle w:val="FontStyle11"/>
                <w:sz w:val="28"/>
                <w:szCs w:val="28"/>
              </w:rPr>
              <w:t>Project</w:t>
            </w:r>
            <w:proofErr w:type="spellEnd"/>
            <w:r w:rsidRPr="00177608">
              <w:rPr>
                <w:rStyle w:val="FontStyle11"/>
                <w:sz w:val="28"/>
                <w:szCs w:val="28"/>
              </w:rPr>
              <w:t xml:space="preserve"> </w:t>
            </w:r>
            <w:proofErr w:type="spellStart"/>
            <w:r w:rsidRPr="00177608">
              <w:rPr>
                <w:rStyle w:val="FontStyle11"/>
                <w:sz w:val="28"/>
                <w:szCs w:val="28"/>
              </w:rPr>
              <w:t>background</w:t>
            </w:r>
            <w:proofErr w:type="spellEnd"/>
          </w:p>
        </w:tc>
        <w:tc>
          <w:tcPr>
            <w:tcW w:w="7229" w:type="dxa"/>
            <w:tcBorders>
              <w:top w:val="single" w:sz="6" w:space="0" w:color="auto"/>
              <w:left w:val="single" w:sz="6" w:space="0" w:color="auto"/>
              <w:bottom w:val="single" w:sz="6" w:space="0" w:color="auto"/>
              <w:right w:val="single" w:sz="6" w:space="0" w:color="auto"/>
            </w:tcBorders>
          </w:tcPr>
          <w:p w:rsidR="000E72B5" w:rsidRPr="000E72B5" w:rsidRDefault="00BF4912" w:rsidP="000E72B5">
            <w:pPr>
              <w:pStyle w:val="a5"/>
              <w:ind w:left="108" w:right="103"/>
              <w:jc w:val="both"/>
              <w:rPr>
                <w:rStyle w:val="FontStyle11"/>
                <w:sz w:val="28"/>
                <w:szCs w:val="28"/>
                <w:shd w:val="clear" w:color="auto" w:fill="FFFFFF"/>
              </w:rPr>
            </w:pPr>
            <w:r w:rsidRPr="00BF4912">
              <w:rPr>
                <w:rStyle w:val="FontStyle11"/>
                <w:sz w:val="28"/>
                <w:szCs w:val="28"/>
                <w:shd w:val="clear" w:color="auto" w:fill="FFFFFF"/>
              </w:rPr>
              <w:t xml:space="preserve">     </w:t>
            </w:r>
            <w:r w:rsidR="000E72B5" w:rsidRPr="000E72B5">
              <w:rPr>
                <w:rStyle w:val="FontStyle11"/>
                <w:sz w:val="28"/>
                <w:szCs w:val="28"/>
                <w:shd w:val="clear" w:color="auto" w:fill="FFFFFF"/>
              </w:rPr>
              <w:t xml:space="preserve">The Orion country health camp is the only stationary camp in the </w:t>
            </w:r>
            <w:proofErr w:type="spellStart"/>
            <w:r w:rsidR="000E72B5" w:rsidRPr="000E72B5">
              <w:rPr>
                <w:rStyle w:val="FontStyle11"/>
                <w:sz w:val="28"/>
                <w:szCs w:val="28"/>
                <w:shd w:val="clear" w:color="auto" w:fill="FFFFFF"/>
              </w:rPr>
              <w:t>Gorodok</w:t>
            </w:r>
            <w:proofErr w:type="spellEnd"/>
            <w:r w:rsidR="000E72B5" w:rsidRPr="000E72B5">
              <w:rPr>
                <w:rStyle w:val="FontStyle11"/>
                <w:sz w:val="28"/>
                <w:szCs w:val="28"/>
                <w:shd w:val="clear" w:color="auto" w:fill="FFFFFF"/>
              </w:rPr>
              <w:t xml:space="preserve"> district. In the summer of 2023, 319 children improved their health in Orion, 149 of them were orphans and children left without parental care, 7 with whom individual preventive work is carried out, 4 disabled children living not only in the territory of the </w:t>
            </w:r>
            <w:proofErr w:type="spellStart"/>
            <w:r w:rsidR="000E72B5" w:rsidRPr="000E72B5">
              <w:rPr>
                <w:rStyle w:val="FontStyle11"/>
                <w:sz w:val="28"/>
                <w:szCs w:val="28"/>
                <w:shd w:val="clear" w:color="auto" w:fill="FFFFFF"/>
              </w:rPr>
              <w:t>Gorodok</w:t>
            </w:r>
            <w:proofErr w:type="spellEnd"/>
            <w:r w:rsidR="000E72B5" w:rsidRPr="000E72B5">
              <w:rPr>
                <w:rStyle w:val="FontStyle11"/>
                <w:sz w:val="28"/>
                <w:szCs w:val="28"/>
                <w:shd w:val="clear" w:color="auto" w:fill="FFFFFF"/>
              </w:rPr>
              <w:t xml:space="preserve"> district, but also in other districts of the Vitebsk region. Many of the children vacationing in the camp not only have health problems, but also in behavior and learning, therefore they need to restore and maintain psycho-emotional balance.</w:t>
            </w:r>
          </w:p>
          <w:p w:rsidR="000E72B5" w:rsidRPr="00177608" w:rsidRDefault="000E72B5" w:rsidP="000E72B5">
            <w:pPr>
              <w:pStyle w:val="a5"/>
              <w:ind w:left="108" w:right="103"/>
              <w:jc w:val="both"/>
              <w:rPr>
                <w:rStyle w:val="FontStyle11"/>
                <w:sz w:val="28"/>
                <w:szCs w:val="28"/>
                <w:shd w:val="clear" w:color="auto" w:fill="FFFFFF"/>
              </w:rPr>
            </w:pPr>
            <w:r w:rsidRPr="000E72B5">
              <w:rPr>
                <w:rStyle w:val="FontStyle11"/>
                <w:sz w:val="28"/>
                <w:szCs w:val="28"/>
                <w:shd w:val="clear" w:color="auto" w:fill="FFFFFF"/>
              </w:rPr>
              <w:t>The equipment of the sensory room in the Orion wellness camp will make it possible to take a step in the socialization of children, will help reduce the number of children of the "risk group", increase their stress resistance and harmonize their psycho-emotional state.</w:t>
            </w:r>
          </w:p>
          <w:p w:rsidR="00B71663" w:rsidRPr="00177608" w:rsidRDefault="00B71663" w:rsidP="00F550FD">
            <w:pPr>
              <w:pStyle w:val="a5"/>
              <w:ind w:left="108" w:right="103"/>
              <w:jc w:val="both"/>
              <w:rPr>
                <w:rStyle w:val="FontStyle11"/>
                <w:sz w:val="28"/>
                <w:szCs w:val="28"/>
                <w:shd w:val="clear" w:color="auto" w:fill="FFFFFF"/>
              </w:rPr>
            </w:pPr>
          </w:p>
        </w:tc>
      </w:tr>
      <w:tr w:rsidR="00B71663" w:rsidRPr="00B71663"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r w:rsidRPr="00177608">
              <w:rPr>
                <w:rStyle w:val="FontStyle11"/>
                <w:sz w:val="28"/>
                <w:szCs w:val="28"/>
              </w:rPr>
              <w:t>15.</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lang w:val="en-US"/>
              </w:rPr>
            </w:pPr>
            <w:r w:rsidRPr="00177608">
              <w:rPr>
                <w:rStyle w:val="FontStyle11"/>
                <w:sz w:val="28"/>
                <w:szCs w:val="28"/>
                <w:lang w:val="en-US"/>
              </w:rPr>
              <w:t>Activities after the end of the project</w:t>
            </w:r>
          </w:p>
        </w:tc>
        <w:tc>
          <w:tcPr>
            <w:tcW w:w="7229" w:type="dxa"/>
            <w:tcBorders>
              <w:top w:val="single" w:sz="6" w:space="0" w:color="auto"/>
              <w:left w:val="single" w:sz="6" w:space="0" w:color="auto"/>
              <w:bottom w:val="single" w:sz="6" w:space="0" w:color="auto"/>
              <w:right w:val="single" w:sz="6" w:space="0" w:color="auto"/>
            </w:tcBorders>
          </w:tcPr>
          <w:p w:rsidR="00BF4912" w:rsidRPr="00BF4912" w:rsidRDefault="00BF4912" w:rsidP="00BF4912">
            <w:pPr>
              <w:ind w:left="185" w:right="163"/>
              <w:jc w:val="both"/>
              <w:rPr>
                <w:rStyle w:val="FontStyle11"/>
                <w:sz w:val="28"/>
                <w:szCs w:val="28"/>
                <w:lang w:val="en-US"/>
              </w:rPr>
            </w:pPr>
            <w:r w:rsidRPr="00BF4912">
              <w:rPr>
                <w:rStyle w:val="FontStyle11"/>
                <w:sz w:val="28"/>
                <w:szCs w:val="28"/>
                <w:lang w:val="en-US"/>
              </w:rPr>
              <w:t xml:space="preserve">     After the completion of the project, a summer wellness camp with an equipped sensory room will operate in the area.</w:t>
            </w:r>
          </w:p>
          <w:p w:rsidR="00B71663" w:rsidRPr="00177608" w:rsidRDefault="00BF4912" w:rsidP="00BF4912">
            <w:pPr>
              <w:ind w:left="185" w:right="163"/>
              <w:jc w:val="both"/>
              <w:rPr>
                <w:rStyle w:val="FontStyle11"/>
                <w:sz w:val="28"/>
                <w:szCs w:val="28"/>
                <w:lang w:val="en-US"/>
              </w:rPr>
            </w:pPr>
            <w:r w:rsidRPr="00BF4912">
              <w:rPr>
                <w:rStyle w:val="FontStyle11"/>
                <w:sz w:val="28"/>
                <w:szCs w:val="28"/>
                <w:lang w:val="en-US"/>
              </w:rPr>
              <w:t>The quality of children's health and recreation will improve.</w:t>
            </w:r>
          </w:p>
        </w:tc>
      </w:tr>
      <w:tr w:rsidR="00B71663" w:rsidRPr="00177608" w:rsidTr="00F550FD">
        <w:tc>
          <w:tcPr>
            <w:tcW w:w="567"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Style3"/>
              <w:widowControl/>
              <w:spacing w:line="280" w:lineRule="exact"/>
              <w:jc w:val="left"/>
              <w:rPr>
                <w:rStyle w:val="FontStyle11"/>
                <w:sz w:val="28"/>
                <w:szCs w:val="28"/>
              </w:rPr>
            </w:pPr>
            <w:r w:rsidRPr="00177608">
              <w:rPr>
                <w:rStyle w:val="FontStyle11"/>
                <w:sz w:val="28"/>
                <w:szCs w:val="28"/>
              </w:rPr>
              <w:t>16.</w:t>
            </w:r>
          </w:p>
        </w:tc>
        <w:tc>
          <w:tcPr>
            <w:tcW w:w="3119" w:type="dxa"/>
            <w:tcBorders>
              <w:top w:val="single" w:sz="6" w:space="0" w:color="auto"/>
              <w:left w:val="single" w:sz="6" w:space="0" w:color="auto"/>
              <w:bottom w:val="single" w:sz="6" w:space="0" w:color="auto"/>
              <w:right w:val="single" w:sz="6" w:space="0" w:color="auto"/>
            </w:tcBorders>
          </w:tcPr>
          <w:p w:rsidR="00B71663" w:rsidRPr="00177608" w:rsidRDefault="00B71663" w:rsidP="00F550FD">
            <w:pPr>
              <w:pStyle w:val="a6"/>
              <w:rPr>
                <w:rFonts w:ascii="Times New Roman" w:hAnsi="Times New Roman"/>
                <w:b/>
                <w:sz w:val="28"/>
                <w:szCs w:val="28"/>
              </w:rPr>
            </w:pPr>
            <w:r w:rsidRPr="00177608">
              <w:rPr>
                <w:rFonts w:ascii="Times New Roman" w:hAnsi="Times New Roman"/>
                <w:color w:val="000000"/>
                <w:sz w:val="28"/>
                <w:szCs w:val="28"/>
                <w:lang w:val="en-US"/>
              </w:rPr>
              <w:t>P</w:t>
            </w:r>
            <w:proofErr w:type="spellStart"/>
            <w:r w:rsidRPr="00177608">
              <w:rPr>
                <w:rFonts w:ascii="Times New Roman" w:hAnsi="Times New Roman"/>
                <w:color w:val="000000"/>
                <w:sz w:val="28"/>
                <w:szCs w:val="28"/>
              </w:rPr>
              <w:t>roject</w:t>
            </w:r>
            <w:proofErr w:type="spellEnd"/>
            <w:r w:rsidRPr="00177608">
              <w:rPr>
                <w:rFonts w:ascii="Times New Roman" w:hAnsi="Times New Roman"/>
                <w:color w:val="000000"/>
                <w:sz w:val="28"/>
                <w:szCs w:val="28"/>
              </w:rPr>
              <w:t xml:space="preserve"> </w:t>
            </w:r>
            <w:proofErr w:type="spellStart"/>
            <w:r w:rsidRPr="00177608">
              <w:rPr>
                <w:rFonts w:ascii="Times New Roman" w:hAnsi="Times New Roman"/>
                <w:color w:val="000000"/>
                <w:sz w:val="28"/>
                <w:szCs w:val="28"/>
              </w:rPr>
              <w:t>budget</w:t>
            </w:r>
            <w:proofErr w:type="spellEnd"/>
            <w:r w:rsidRPr="00177608">
              <w:rPr>
                <w:rFonts w:ascii="Times New Roman" w:hAnsi="Times New Roman"/>
                <w:b/>
                <w:sz w:val="28"/>
                <w:szCs w:val="28"/>
                <w:lang w:val="en-US"/>
              </w:rPr>
              <w:t xml:space="preserve"> </w:t>
            </w:r>
          </w:p>
          <w:p w:rsidR="00B71663" w:rsidRPr="00177608" w:rsidRDefault="00B71663" w:rsidP="00F550FD">
            <w:pPr>
              <w:pStyle w:val="Style3"/>
              <w:widowControl/>
              <w:spacing w:line="280" w:lineRule="exact"/>
              <w:jc w:val="left"/>
              <w:rPr>
                <w:rStyle w:val="FontStyle11"/>
                <w:sz w:val="28"/>
                <w:szCs w:val="28"/>
              </w:rPr>
            </w:pPr>
          </w:p>
        </w:tc>
        <w:tc>
          <w:tcPr>
            <w:tcW w:w="7229" w:type="dxa"/>
            <w:tcBorders>
              <w:top w:val="single" w:sz="6" w:space="0" w:color="auto"/>
              <w:left w:val="single" w:sz="6" w:space="0" w:color="auto"/>
              <w:bottom w:val="single" w:sz="6" w:space="0" w:color="auto"/>
              <w:right w:val="single" w:sz="6" w:space="0" w:color="auto"/>
            </w:tcBorders>
          </w:tcPr>
          <w:p w:rsidR="00B71663" w:rsidRPr="00177608" w:rsidRDefault="00BF4912" w:rsidP="00F550FD">
            <w:pPr>
              <w:pStyle w:val="Style3"/>
              <w:widowControl/>
              <w:spacing w:line="240" w:lineRule="auto"/>
              <w:ind w:left="240" w:right="101" w:firstLine="19"/>
              <w:jc w:val="left"/>
              <w:rPr>
                <w:rStyle w:val="FontStyle11"/>
                <w:sz w:val="28"/>
                <w:szCs w:val="28"/>
              </w:rPr>
            </w:pPr>
            <w:r w:rsidRPr="00BF4912">
              <w:rPr>
                <w:rStyle w:val="FontStyle11"/>
                <w:sz w:val="28"/>
                <w:szCs w:val="28"/>
              </w:rPr>
              <w:t xml:space="preserve">1211,000 US </w:t>
            </w:r>
            <w:proofErr w:type="spellStart"/>
            <w:r w:rsidRPr="00BF4912">
              <w:rPr>
                <w:rStyle w:val="FontStyle11"/>
                <w:sz w:val="28"/>
                <w:szCs w:val="28"/>
              </w:rPr>
              <w:t>dollars</w:t>
            </w:r>
            <w:proofErr w:type="spellEnd"/>
          </w:p>
        </w:tc>
      </w:tr>
    </w:tbl>
    <w:p w:rsidR="00B71663" w:rsidRDefault="00B71663" w:rsidP="00B71663">
      <w:pPr>
        <w:pStyle w:val="a5"/>
        <w:jc w:val="center"/>
        <w:rPr>
          <w:rFonts w:ascii="Times New Roman" w:hAnsi="Times New Roman"/>
          <w:b/>
          <w:sz w:val="28"/>
          <w:szCs w:val="28"/>
        </w:rPr>
      </w:pPr>
    </w:p>
    <w:p w:rsidR="00B71663" w:rsidRPr="00B71663" w:rsidRDefault="00B71663" w:rsidP="00B71663">
      <w:pPr>
        <w:pStyle w:val="a5"/>
        <w:jc w:val="center"/>
        <w:rPr>
          <w:rFonts w:ascii="Times New Roman" w:hAnsi="Times New Roman"/>
          <w:b/>
          <w:sz w:val="28"/>
          <w:szCs w:val="28"/>
        </w:rPr>
      </w:pPr>
    </w:p>
    <w:p w:rsidR="001E6452" w:rsidRPr="00B71663" w:rsidRDefault="001E6452" w:rsidP="00B71663">
      <w:pPr>
        <w:pStyle w:val="a5"/>
        <w:jc w:val="center"/>
        <w:rPr>
          <w:rFonts w:ascii="Times New Roman" w:hAnsi="Times New Roman"/>
          <w:b/>
          <w:sz w:val="28"/>
          <w:szCs w:val="28"/>
        </w:rPr>
      </w:pPr>
    </w:p>
    <w:p w:rsidR="001E6452" w:rsidRPr="00B71663" w:rsidRDefault="001E6452" w:rsidP="00B71663">
      <w:pPr>
        <w:pStyle w:val="a5"/>
        <w:jc w:val="center"/>
        <w:rPr>
          <w:rFonts w:ascii="Times New Roman" w:hAnsi="Times New Roman"/>
          <w:b/>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bookmarkStart w:id="0" w:name="_GoBack"/>
      <w:bookmarkEnd w:id="0"/>
    </w:p>
    <w:p w:rsidR="006E517D" w:rsidRPr="00177608" w:rsidRDefault="006E517D"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sectPr w:rsidR="001E6452" w:rsidRPr="00177608" w:rsidSect="00E71C22">
      <w:pgSz w:w="12240" w:h="15840"/>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726E7"/>
    <w:multiLevelType w:val="multilevel"/>
    <w:tmpl w:val="26F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520E0"/>
    <w:multiLevelType w:val="multilevel"/>
    <w:tmpl w:val="B25C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EB9"/>
    <w:rsid w:val="000210FB"/>
    <w:rsid w:val="000C3B53"/>
    <w:rsid w:val="000E72B5"/>
    <w:rsid w:val="00177608"/>
    <w:rsid w:val="001D18CD"/>
    <w:rsid w:val="001E6452"/>
    <w:rsid w:val="0021562E"/>
    <w:rsid w:val="002B506B"/>
    <w:rsid w:val="00331A89"/>
    <w:rsid w:val="00354B27"/>
    <w:rsid w:val="00471035"/>
    <w:rsid w:val="00491DDB"/>
    <w:rsid w:val="004A35DC"/>
    <w:rsid w:val="00510A9D"/>
    <w:rsid w:val="005B0A04"/>
    <w:rsid w:val="005E05F5"/>
    <w:rsid w:val="00657E43"/>
    <w:rsid w:val="00662193"/>
    <w:rsid w:val="006C5F7C"/>
    <w:rsid w:val="006E517D"/>
    <w:rsid w:val="00715E0C"/>
    <w:rsid w:val="00794CC6"/>
    <w:rsid w:val="007B064B"/>
    <w:rsid w:val="007B2B44"/>
    <w:rsid w:val="007C3726"/>
    <w:rsid w:val="0080213C"/>
    <w:rsid w:val="008C335D"/>
    <w:rsid w:val="00A34431"/>
    <w:rsid w:val="00B71663"/>
    <w:rsid w:val="00BF4912"/>
    <w:rsid w:val="00D36071"/>
    <w:rsid w:val="00E04A11"/>
    <w:rsid w:val="00E71C22"/>
    <w:rsid w:val="00F32230"/>
    <w:rsid w:val="00F4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459F1F"/>
  <w15:chartTrackingRefBased/>
  <w15:docId w15:val="{703437EA-EDEC-4885-A3B2-720F8CE7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562E"/>
    <w:pPr>
      <w:spacing w:before="100" w:beforeAutospacing="1" w:after="100" w:afterAutospacing="1"/>
    </w:pPr>
  </w:style>
  <w:style w:type="character" w:styleId="a4">
    <w:name w:val="Hyperlink"/>
    <w:uiPriority w:val="99"/>
    <w:rsid w:val="0021562E"/>
    <w:rPr>
      <w:rFonts w:cs="Times New Roman"/>
      <w:color w:val="0000FF"/>
      <w:u w:val="single"/>
    </w:rPr>
  </w:style>
  <w:style w:type="paragraph" w:styleId="a5">
    <w:name w:val="No Spacing"/>
    <w:uiPriority w:val="1"/>
    <w:qFormat/>
    <w:rsid w:val="0021562E"/>
    <w:pPr>
      <w:spacing w:after="0" w:line="240" w:lineRule="auto"/>
    </w:pPr>
    <w:rPr>
      <w:rFonts w:ascii="Calibri" w:eastAsia="Calibri" w:hAnsi="Calibri" w:cs="Times New Roman"/>
    </w:rPr>
  </w:style>
  <w:style w:type="character" w:customStyle="1" w:styleId="Bodytext">
    <w:name w:val="Body text_"/>
    <w:link w:val="6"/>
    <w:locked/>
    <w:rsid w:val="0021562E"/>
    <w:rPr>
      <w:sz w:val="19"/>
      <w:szCs w:val="19"/>
      <w:shd w:val="clear" w:color="auto" w:fill="FFFFFF"/>
    </w:rPr>
  </w:style>
  <w:style w:type="paragraph" w:customStyle="1" w:styleId="6">
    <w:name w:val="Основной текст6"/>
    <w:basedOn w:val="a"/>
    <w:link w:val="Bodytext"/>
    <w:rsid w:val="0021562E"/>
    <w:pPr>
      <w:widowControl w:val="0"/>
      <w:shd w:val="clear" w:color="auto" w:fill="FFFFFF"/>
      <w:spacing w:after="240" w:line="245" w:lineRule="exact"/>
      <w:ind w:hanging="2140"/>
      <w:jc w:val="right"/>
    </w:pPr>
    <w:rPr>
      <w:rFonts w:asciiTheme="minorHAnsi" w:eastAsiaTheme="minorHAnsi" w:hAnsiTheme="minorHAnsi" w:cstheme="minorBidi"/>
      <w:sz w:val="19"/>
      <w:szCs w:val="19"/>
      <w:lang w:val="en-US" w:eastAsia="en-US"/>
    </w:rPr>
  </w:style>
  <w:style w:type="paragraph" w:customStyle="1" w:styleId="Style2">
    <w:name w:val="Style2"/>
    <w:basedOn w:val="a"/>
    <w:rsid w:val="0021562E"/>
    <w:pPr>
      <w:widowControl w:val="0"/>
      <w:autoSpaceDE w:val="0"/>
      <w:autoSpaceDN w:val="0"/>
      <w:adjustRightInd w:val="0"/>
      <w:spacing w:line="305" w:lineRule="exact"/>
    </w:pPr>
  </w:style>
  <w:style w:type="paragraph" w:customStyle="1" w:styleId="Style3">
    <w:name w:val="Style3"/>
    <w:basedOn w:val="a"/>
    <w:rsid w:val="0021562E"/>
    <w:pPr>
      <w:widowControl w:val="0"/>
      <w:autoSpaceDE w:val="0"/>
      <w:autoSpaceDN w:val="0"/>
      <w:adjustRightInd w:val="0"/>
      <w:spacing w:line="309" w:lineRule="exact"/>
      <w:jc w:val="both"/>
    </w:pPr>
  </w:style>
  <w:style w:type="character" w:customStyle="1" w:styleId="FontStyle11">
    <w:name w:val="Font Style11"/>
    <w:rsid w:val="0021562E"/>
    <w:rPr>
      <w:rFonts w:ascii="Times New Roman" w:hAnsi="Times New Roman" w:cs="Times New Roman"/>
      <w:sz w:val="26"/>
      <w:szCs w:val="26"/>
    </w:rPr>
  </w:style>
  <w:style w:type="paragraph" w:styleId="a6">
    <w:name w:val="Plain Text"/>
    <w:basedOn w:val="a"/>
    <w:link w:val="a7"/>
    <w:unhideWhenUsed/>
    <w:rsid w:val="0021562E"/>
    <w:rPr>
      <w:rFonts w:ascii="Consolas" w:eastAsia="Calibri" w:hAnsi="Consolas"/>
      <w:sz w:val="21"/>
      <w:szCs w:val="21"/>
      <w:lang w:eastAsia="en-US"/>
    </w:rPr>
  </w:style>
  <w:style w:type="character" w:customStyle="1" w:styleId="a7">
    <w:name w:val="Текст Знак"/>
    <w:basedOn w:val="a0"/>
    <w:link w:val="a6"/>
    <w:rsid w:val="0021562E"/>
    <w:rPr>
      <w:rFonts w:ascii="Consolas" w:eastAsia="Calibri" w:hAnsi="Consolas" w:cs="Times New Roman"/>
      <w:sz w:val="21"/>
      <w:szCs w:val="21"/>
      <w:lang w:val="ru-RU"/>
    </w:rPr>
  </w:style>
  <w:style w:type="paragraph" w:styleId="a8">
    <w:name w:val="Balloon Text"/>
    <w:basedOn w:val="a"/>
    <w:link w:val="a9"/>
    <w:uiPriority w:val="99"/>
    <w:semiHidden/>
    <w:unhideWhenUsed/>
    <w:rsid w:val="0080213C"/>
    <w:rPr>
      <w:rFonts w:ascii="Segoe UI" w:hAnsi="Segoe UI" w:cs="Segoe UI"/>
      <w:sz w:val="18"/>
      <w:szCs w:val="18"/>
    </w:rPr>
  </w:style>
  <w:style w:type="character" w:customStyle="1" w:styleId="a9">
    <w:name w:val="Текст выноски Знак"/>
    <w:basedOn w:val="a0"/>
    <w:link w:val="a8"/>
    <w:uiPriority w:val="99"/>
    <w:semiHidden/>
    <w:rsid w:val="0080213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otdel@gorodokro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otdel@gorodokroo.by"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13</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17</cp:revision>
  <cp:lastPrinted>2022-11-28T05:57:00Z</cp:lastPrinted>
  <dcterms:created xsi:type="dcterms:W3CDTF">2021-10-05T07:36:00Z</dcterms:created>
  <dcterms:modified xsi:type="dcterms:W3CDTF">2024-04-11T08:21:00Z</dcterms:modified>
</cp:coreProperties>
</file>