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BB" w:rsidRPr="001324BB" w:rsidRDefault="001324BB" w:rsidP="001324BB">
      <w:pPr>
        <w:rPr>
          <w:sz w:val="22"/>
          <w:szCs w:val="22"/>
        </w:rPr>
      </w:pPr>
      <w:r w:rsidRPr="001324BB">
        <w:rPr>
          <w:sz w:val="22"/>
          <w:szCs w:val="22"/>
        </w:rPr>
        <w:t>На время проведения посевной кампании Госавтоинспекция усилила контроль за безопасностью передвижения сельскохозяйственной техники.</w:t>
      </w:r>
    </w:p>
    <w:p w:rsidR="001324BB" w:rsidRPr="001324BB" w:rsidRDefault="001324BB" w:rsidP="001324BB">
      <w:pPr>
        <w:rPr>
          <w:sz w:val="22"/>
          <w:szCs w:val="22"/>
        </w:rPr>
      </w:pPr>
    </w:p>
    <w:p w:rsidR="001324BB" w:rsidRPr="001324BB" w:rsidRDefault="001324BB" w:rsidP="001324BB">
      <w:pPr>
        <w:rPr>
          <w:sz w:val="22"/>
          <w:szCs w:val="22"/>
        </w:rPr>
      </w:pPr>
      <w:r w:rsidRPr="001324BB">
        <w:rPr>
          <w:sz w:val="22"/>
          <w:szCs w:val="22"/>
        </w:rPr>
        <w:t>Госавтоинспекторы в составе милицейских рабочих групп обеспечивают контроль за состоянием и готовностью машин к посевной, а также принимаемыми мерами по обеспечению дорожно-транспортной дисциплины в сельхозпредприятиях.</w:t>
      </w:r>
    </w:p>
    <w:p w:rsidR="001324BB" w:rsidRPr="001324BB" w:rsidRDefault="001324BB" w:rsidP="001324BB">
      <w:pPr>
        <w:rPr>
          <w:sz w:val="22"/>
          <w:szCs w:val="22"/>
        </w:rPr>
      </w:pPr>
    </w:p>
    <w:p w:rsidR="001324BB" w:rsidRPr="001324BB" w:rsidRDefault="001324BB" w:rsidP="001324BB">
      <w:pPr>
        <w:rPr>
          <w:sz w:val="22"/>
          <w:szCs w:val="22"/>
        </w:rPr>
      </w:pPr>
      <w:r w:rsidRPr="001324BB">
        <w:rPr>
          <w:sz w:val="22"/>
          <w:szCs w:val="22"/>
        </w:rPr>
        <w:t>«Ежедневно сотрудники ГАИ осуществляют контроль за своевременностью прохождения гостехосмотра, полнотой функционирования механизмов и агрегатов транспортных средств. Проверяют комплектность сельхозтехники узлами и оборудованием, влияющими на безопасную эксплуатацию на дорогах общего пользования.  Контролируют исправность внешних световых приборов, предусмотренных конструкцией прицепных агрегатов и навесного оборудования, обозначение их световозвр</w:t>
      </w:r>
      <w:r>
        <w:rPr>
          <w:sz w:val="22"/>
          <w:szCs w:val="22"/>
        </w:rPr>
        <w:t>ащающей маркировкой», — сообщил старший госавтоинспектор отделения ГАИ ОВД Городокского райисполкома Виктор Бронский</w:t>
      </w:r>
      <w:r w:rsidRPr="001324BB">
        <w:rPr>
          <w:sz w:val="22"/>
          <w:szCs w:val="22"/>
        </w:rPr>
        <w:t>.</w:t>
      </w:r>
    </w:p>
    <w:p w:rsidR="001324BB" w:rsidRPr="001324BB" w:rsidRDefault="001324BB" w:rsidP="001324BB">
      <w:pPr>
        <w:rPr>
          <w:sz w:val="22"/>
          <w:szCs w:val="22"/>
        </w:rPr>
      </w:pPr>
    </w:p>
    <w:p w:rsidR="001324BB" w:rsidRPr="001324BB" w:rsidRDefault="001324BB" w:rsidP="001324BB">
      <w:pPr>
        <w:rPr>
          <w:sz w:val="22"/>
          <w:szCs w:val="22"/>
        </w:rPr>
      </w:pPr>
      <w:r w:rsidRPr="001324BB">
        <w:rPr>
          <w:sz w:val="22"/>
          <w:szCs w:val="22"/>
        </w:rPr>
        <w:t xml:space="preserve">Не остается без внимания правоохранителей и физическое состояния водителей, а также наличие у них водительских прав необходимых категорий.  </w:t>
      </w:r>
    </w:p>
    <w:p w:rsidR="001324BB" w:rsidRPr="001324BB" w:rsidRDefault="001324BB" w:rsidP="001324BB">
      <w:pPr>
        <w:rPr>
          <w:sz w:val="22"/>
          <w:szCs w:val="22"/>
        </w:rPr>
      </w:pPr>
    </w:p>
    <w:p w:rsidR="001324BB" w:rsidRPr="001324BB" w:rsidRDefault="001324BB" w:rsidP="001324BB">
      <w:pPr>
        <w:rPr>
          <w:sz w:val="22"/>
          <w:szCs w:val="22"/>
        </w:rPr>
      </w:pPr>
      <w:r w:rsidRPr="001324BB">
        <w:rPr>
          <w:sz w:val="22"/>
          <w:szCs w:val="22"/>
        </w:rPr>
        <w:t xml:space="preserve">Сотрудники ГАИ уже проверили </w:t>
      </w:r>
      <w:r>
        <w:rPr>
          <w:sz w:val="22"/>
          <w:szCs w:val="22"/>
        </w:rPr>
        <w:t>94</w:t>
      </w:r>
      <w:r w:rsidRPr="001324BB">
        <w:rPr>
          <w:sz w:val="22"/>
          <w:szCs w:val="22"/>
        </w:rPr>
        <w:t xml:space="preserve"> единиц</w:t>
      </w:r>
      <w:r>
        <w:rPr>
          <w:sz w:val="22"/>
          <w:szCs w:val="22"/>
        </w:rPr>
        <w:t>ы</w:t>
      </w:r>
      <w:r w:rsidRPr="001324BB">
        <w:rPr>
          <w:sz w:val="22"/>
          <w:szCs w:val="22"/>
        </w:rPr>
        <w:t xml:space="preserve"> сельхозтехн</w:t>
      </w:r>
      <w:r>
        <w:rPr>
          <w:sz w:val="22"/>
          <w:szCs w:val="22"/>
        </w:rPr>
        <w:t>ики, задействованной в посевной</w:t>
      </w:r>
      <w:r w:rsidRPr="001324BB">
        <w:rPr>
          <w:sz w:val="22"/>
          <w:szCs w:val="22"/>
        </w:rPr>
        <w:t>.</w:t>
      </w:r>
    </w:p>
    <w:p w:rsidR="001324BB" w:rsidRPr="001324BB" w:rsidRDefault="001324BB" w:rsidP="001324BB">
      <w:pPr>
        <w:rPr>
          <w:sz w:val="22"/>
          <w:szCs w:val="22"/>
        </w:rPr>
      </w:pPr>
    </w:p>
    <w:p w:rsidR="001324BB" w:rsidRPr="001324BB" w:rsidRDefault="001324BB" w:rsidP="001324BB">
      <w:pPr>
        <w:rPr>
          <w:sz w:val="22"/>
          <w:szCs w:val="22"/>
        </w:rPr>
      </w:pPr>
      <w:r w:rsidRPr="001324BB">
        <w:rPr>
          <w:sz w:val="22"/>
          <w:szCs w:val="22"/>
        </w:rPr>
        <w:t xml:space="preserve">Проверки показали, что </w:t>
      </w:r>
      <w:r>
        <w:rPr>
          <w:sz w:val="22"/>
          <w:szCs w:val="22"/>
        </w:rPr>
        <w:t>не вся техника готова участвовать в посевной</w:t>
      </w:r>
      <w:r w:rsidR="00BA6E82">
        <w:rPr>
          <w:sz w:val="22"/>
          <w:szCs w:val="22"/>
        </w:rPr>
        <w:t>. Т</w:t>
      </w:r>
      <w:r>
        <w:rPr>
          <w:sz w:val="22"/>
          <w:szCs w:val="22"/>
        </w:rPr>
        <w:t>ак</w:t>
      </w:r>
      <w:r w:rsidR="00BA6E82">
        <w:rPr>
          <w:sz w:val="22"/>
          <w:szCs w:val="22"/>
        </w:rPr>
        <w:t>,</w:t>
      </w:r>
      <w:r>
        <w:rPr>
          <w:sz w:val="22"/>
          <w:szCs w:val="22"/>
        </w:rPr>
        <w:t xml:space="preserve"> установлены факты </w:t>
      </w:r>
      <w:r w:rsidR="00BA6E82">
        <w:rPr>
          <w:sz w:val="22"/>
          <w:szCs w:val="22"/>
        </w:rPr>
        <w:t xml:space="preserve">её </w:t>
      </w:r>
      <w:r>
        <w:rPr>
          <w:sz w:val="22"/>
          <w:szCs w:val="22"/>
        </w:rPr>
        <w:t>эксплуата</w:t>
      </w:r>
      <w:r w:rsidR="00BA6E82">
        <w:rPr>
          <w:sz w:val="22"/>
          <w:szCs w:val="22"/>
        </w:rPr>
        <w:t xml:space="preserve">ции, </w:t>
      </w:r>
      <w:r>
        <w:rPr>
          <w:sz w:val="22"/>
          <w:szCs w:val="22"/>
        </w:rPr>
        <w:t>котор</w:t>
      </w:r>
      <w:r w:rsidR="00BA6E82">
        <w:rPr>
          <w:sz w:val="22"/>
          <w:szCs w:val="22"/>
        </w:rPr>
        <w:t xml:space="preserve">ая </w:t>
      </w:r>
      <w:r w:rsidRPr="001324BB">
        <w:rPr>
          <w:sz w:val="22"/>
          <w:szCs w:val="22"/>
        </w:rPr>
        <w:t>не имел</w:t>
      </w:r>
      <w:r w:rsidR="00BA6E82">
        <w:rPr>
          <w:sz w:val="22"/>
          <w:szCs w:val="22"/>
        </w:rPr>
        <w:t>а</w:t>
      </w:r>
      <w:r w:rsidRPr="001324BB">
        <w:rPr>
          <w:sz w:val="22"/>
          <w:szCs w:val="22"/>
        </w:rPr>
        <w:t xml:space="preserve"> необходимых элементов или нахо</w:t>
      </w:r>
      <w:r w:rsidR="00BA6E82">
        <w:rPr>
          <w:sz w:val="22"/>
          <w:szCs w:val="22"/>
        </w:rPr>
        <w:t xml:space="preserve">дились в ненадлежащем состоянии, а также участвовала в дорожном движении не прошедшая </w:t>
      </w:r>
      <w:r w:rsidRPr="001324BB">
        <w:rPr>
          <w:sz w:val="22"/>
          <w:szCs w:val="22"/>
        </w:rPr>
        <w:t>техосмотр.</w:t>
      </w:r>
    </w:p>
    <w:p w:rsidR="001324BB" w:rsidRPr="001324BB" w:rsidRDefault="001324BB" w:rsidP="001324BB">
      <w:pPr>
        <w:rPr>
          <w:sz w:val="22"/>
          <w:szCs w:val="22"/>
        </w:rPr>
      </w:pPr>
    </w:p>
    <w:p w:rsidR="001324BB" w:rsidRPr="001324BB" w:rsidRDefault="001324BB" w:rsidP="001324BB">
      <w:pPr>
        <w:rPr>
          <w:sz w:val="22"/>
          <w:szCs w:val="22"/>
        </w:rPr>
      </w:pPr>
      <w:r w:rsidRPr="001324BB">
        <w:rPr>
          <w:sz w:val="22"/>
          <w:szCs w:val="22"/>
        </w:rPr>
        <w:t xml:space="preserve">Руководителям хозяйств выдано </w:t>
      </w:r>
      <w:r w:rsidR="00BA6E82">
        <w:rPr>
          <w:sz w:val="22"/>
          <w:szCs w:val="22"/>
        </w:rPr>
        <w:t>3</w:t>
      </w:r>
      <w:r w:rsidRPr="001324BB">
        <w:rPr>
          <w:sz w:val="22"/>
          <w:szCs w:val="22"/>
        </w:rPr>
        <w:t xml:space="preserve"> предписани</w:t>
      </w:r>
      <w:r w:rsidR="00BA6E82">
        <w:rPr>
          <w:sz w:val="22"/>
          <w:szCs w:val="22"/>
        </w:rPr>
        <w:t>я</w:t>
      </w:r>
      <w:r w:rsidRPr="001324BB">
        <w:rPr>
          <w:sz w:val="22"/>
          <w:szCs w:val="22"/>
        </w:rPr>
        <w:t xml:space="preserve"> на устранение нарушений законодательства, за невыполнение выданных предписаний ГАИ к административно</w:t>
      </w:r>
      <w:r w:rsidR="00BA6E82">
        <w:rPr>
          <w:sz w:val="22"/>
          <w:szCs w:val="22"/>
        </w:rPr>
        <w:t>й ответственности привлечено 1</w:t>
      </w:r>
      <w:r w:rsidRPr="001324BB">
        <w:rPr>
          <w:sz w:val="22"/>
          <w:szCs w:val="22"/>
        </w:rPr>
        <w:t xml:space="preserve"> должностн</w:t>
      </w:r>
      <w:r w:rsidR="00BA6E82">
        <w:rPr>
          <w:sz w:val="22"/>
          <w:szCs w:val="22"/>
        </w:rPr>
        <w:t>ое</w:t>
      </w:r>
      <w:r w:rsidRPr="001324BB">
        <w:rPr>
          <w:sz w:val="22"/>
          <w:szCs w:val="22"/>
        </w:rPr>
        <w:t xml:space="preserve"> лиц</w:t>
      </w:r>
      <w:r w:rsidR="00BA6E82">
        <w:rPr>
          <w:sz w:val="22"/>
          <w:szCs w:val="22"/>
        </w:rPr>
        <w:t>о</w:t>
      </w:r>
      <w:r w:rsidRPr="001324BB">
        <w:rPr>
          <w:sz w:val="22"/>
          <w:szCs w:val="22"/>
        </w:rPr>
        <w:t xml:space="preserve"> организаци</w:t>
      </w:r>
      <w:r w:rsidR="00BA6E82">
        <w:rPr>
          <w:sz w:val="22"/>
          <w:szCs w:val="22"/>
        </w:rPr>
        <w:t>и</w:t>
      </w:r>
      <w:r w:rsidRPr="001324BB">
        <w:rPr>
          <w:sz w:val="22"/>
          <w:szCs w:val="22"/>
        </w:rPr>
        <w:t xml:space="preserve"> АПК.</w:t>
      </w:r>
    </w:p>
    <w:p w:rsidR="001324BB" w:rsidRPr="001324BB" w:rsidRDefault="001324BB" w:rsidP="001324BB">
      <w:pPr>
        <w:rPr>
          <w:sz w:val="22"/>
          <w:szCs w:val="22"/>
        </w:rPr>
      </w:pPr>
    </w:p>
    <w:p w:rsidR="001324BB" w:rsidRDefault="001324BB" w:rsidP="001324BB">
      <w:pPr>
        <w:rPr>
          <w:sz w:val="22"/>
          <w:szCs w:val="22"/>
        </w:rPr>
      </w:pPr>
      <w:r w:rsidRPr="001324BB">
        <w:rPr>
          <w:sz w:val="22"/>
          <w:szCs w:val="22"/>
        </w:rPr>
        <w:drawing>
          <wp:inline distT="0" distB="0" distL="0" distR="0">
            <wp:extent cx="3962400" cy="3171825"/>
            <wp:effectExtent l="0" t="0" r="0" b="9525"/>
            <wp:docPr id="1" name="Рисунок 1" descr="https://yandex.by/turbo/avatars/get-turbo/1356711/rthe18fd00cbe685b3a5c9eee6311d5d5e9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ndex.by/turbo/avatars/get-turbo/1356711/rthe18fd00cbe685b3a5c9eee6311d5d5e9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4BB" w:rsidSect="00F8386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BB"/>
    <w:rsid w:val="001324BB"/>
    <w:rsid w:val="00BA6E82"/>
    <w:rsid w:val="00D63079"/>
    <w:rsid w:val="00F8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5022"/>
  <w15:chartTrackingRefBased/>
  <w15:docId w15:val="{14214156-202F-434F-A2E9-7993E3E3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2020-03-10T12:22:00Z</dcterms:created>
  <dcterms:modified xsi:type="dcterms:W3CDTF">2020-03-10T12:42:00Z</dcterms:modified>
</cp:coreProperties>
</file>