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EC" w:rsidRPr="0007226A" w:rsidRDefault="00F34DEC" w:rsidP="00777598">
      <w:pPr>
        <w:rPr>
          <w:b/>
          <w:sz w:val="28"/>
        </w:rPr>
      </w:pPr>
      <w:r w:rsidRPr="0007226A">
        <w:rPr>
          <w:b/>
          <w:sz w:val="28"/>
          <w:lang w:val="be-BY"/>
        </w:rPr>
        <w:t xml:space="preserve">ГАРАДОЦКІ  РАЕННЫ                     </w:t>
      </w:r>
      <w:r w:rsidR="0007226A">
        <w:rPr>
          <w:b/>
          <w:sz w:val="28"/>
          <w:lang w:val="be-BY"/>
        </w:rPr>
        <w:t xml:space="preserve">      </w:t>
      </w:r>
      <w:r w:rsidRPr="0007226A">
        <w:rPr>
          <w:b/>
          <w:sz w:val="28"/>
          <w:lang w:val="be-BY"/>
        </w:rPr>
        <w:t xml:space="preserve"> ГОРОДОКСКИЙ РАЙОННЫЙ</w:t>
      </w:r>
    </w:p>
    <w:p w:rsidR="00F34DEC" w:rsidRPr="0007226A" w:rsidRDefault="00F34DEC" w:rsidP="00777598">
      <w:pPr>
        <w:rPr>
          <w:b/>
          <w:sz w:val="28"/>
        </w:rPr>
      </w:pPr>
      <w:r w:rsidRPr="0007226A">
        <w:rPr>
          <w:b/>
          <w:sz w:val="28"/>
          <w:lang w:val="be-BY"/>
        </w:rPr>
        <w:t xml:space="preserve">  САВЕТ ДЭПУТАТАЎ                     </w:t>
      </w:r>
      <w:r w:rsidRPr="0007226A">
        <w:rPr>
          <w:b/>
          <w:sz w:val="28"/>
        </w:rPr>
        <w:tab/>
      </w:r>
      <w:r w:rsidR="00C460BB" w:rsidRPr="0007226A">
        <w:rPr>
          <w:b/>
          <w:sz w:val="28"/>
        </w:rPr>
        <w:t xml:space="preserve">        </w:t>
      </w:r>
      <w:r w:rsidRPr="0007226A">
        <w:rPr>
          <w:b/>
          <w:sz w:val="28"/>
        </w:rPr>
        <w:t xml:space="preserve">   СОВЕТ ДЕПУТАТОВ</w:t>
      </w:r>
    </w:p>
    <w:p w:rsidR="00F34DEC" w:rsidRDefault="00F34DEC" w:rsidP="00777598"/>
    <w:p w:rsidR="00F34DEC" w:rsidRDefault="00F34DEC" w:rsidP="00777598">
      <w:pPr>
        <w:ind w:firstLine="708"/>
      </w:pPr>
      <w:r>
        <w:t xml:space="preserve">РАШЭННЕ                                             </w:t>
      </w:r>
      <w:r>
        <w:tab/>
      </w:r>
      <w:r w:rsidR="00C460BB">
        <w:t xml:space="preserve">       </w:t>
      </w:r>
      <w:r>
        <w:t xml:space="preserve">       РЕШЕНИЕ</w:t>
      </w:r>
    </w:p>
    <w:p w:rsidR="00C460BB" w:rsidRDefault="00C460BB" w:rsidP="00C460BB">
      <w:pPr>
        <w:rPr>
          <w:lang w:val="be-BY"/>
        </w:rPr>
      </w:pPr>
    </w:p>
    <w:p w:rsidR="00F34DEC" w:rsidRPr="00CD50F6" w:rsidRDefault="00C460BB" w:rsidP="00C460BB">
      <w:pPr>
        <w:rPr>
          <w:u w:val="single"/>
        </w:rPr>
      </w:pPr>
      <w:r w:rsidRPr="00CD50F6">
        <w:rPr>
          <w:u w:val="single"/>
          <w:lang w:val="be-BY"/>
        </w:rPr>
        <w:t>5</w:t>
      </w:r>
      <w:r w:rsidR="00F34DEC" w:rsidRPr="00CD50F6">
        <w:rPr>
          <w:u w:val="single"/>
        </w:rPr>
        <w:t xml:space="preserve"> марта 2018</w:t>
      </w:r>
      <w:r w:rsidRPr="00CD50F6">
        <w:rPr>
          <w:u w:val="single"/>
        </w:rPr>
        <w:t>г.</w:t>
      </w:r>
      <w:r w:rsidR="00F34DEC" w:rsidRPr="00CD50F6">
        <w:rPr>
          <w:u w:val="single"/>
        </w:rPr>
        <w:t xml:space="preserve"> № </w:t>
      </w:r>
      <w:r w:rsidRPr="00CD50F6">
        <w:rPr>
          <w:u w:val="single"/>
        </w:rPr>
        <w:t>7</w:t>
      </w:r>
    </w:p>
    <w:p w:rsidR="00F34DEC" w:rsidRPr="00C460BB" w:rsidRDefault="00F34DEC" w:rsidP="00777598">
      <w:pPr>
        <w:rPr>
          <w:sz w:val="20"/>
          <w:szCs w:val="20"/>
        </w:rPr>
      </w:pPr>
      <w:r>
        <w:t xml:space="preserve">        </w:t>
      </w:r>
      <w:r w:rsidR="00C460BB">
        <w:t xml:space="preserve">   </w:t>
      </w:r>
      <w:r>
        <w:t xml:space="preserve">  </w:t>
      </w:r>
      <w:r w:rsidRPr="00C460BB">
        <w:rPr>
          <w:sz w:val="20"/>
          <w:szCs w:val="20"/>
        </w:rPr>
        <w:t xml:space="preserve">г.Гарадок                                                 </w:t>
      </w:r>
      <w:r w:rsidRPr="00C460BB">
        <w:rPr>
          <w:sz w:val="20"/>
          <w:szCs w:val="20"/>
        </w:rPr>
        <w:tab/>
        <w:t xml:space="preserve">     </w:t>
      </w:r>
      <w:r w:rsidR="00C460BB">
        <w:rPr>
          <w:sz w:val="20"/>
          <w:szCs w:val="20"/>
        </w:rPr>
        <w:t xml:space="preserve">                                     </w:t>
      </w:r>
      <w:r w:rsidRPr="00C460BB">
        <w:rPr>
          <w:sz w:val="20"/>
          <w:szCs w:val="20"/>
        </w:rPr>
        <w:t xml:space="preserve"> г.Городок</w:t>
      </w:r>
    </w:p>
    <w:p w:rsidR="00F34DEC" w:rsidRDefault="00F34DEC" w:rsidP="00777598">
      <w:pPr>
        <w:jc w:val="both"/>
        <w:rPr>
          <w:sz w:val="28"/>
          <w:szCs w:val="28"/>
        </w:rPr>
      </w:pPr>
    </w:p>
    <w:p w:rsidR="00F34DEC" w:rsidRDefault="00F34DEC" w:rsidP="00C460BB">
      <w:pPr>
        <w:spacing w:line="240" w:lineRule="exact"/>
      </w:pPr>
      <w:r>
        <w:rPr>
          <w:lang w:val="be-BY"/>
        </w:rPr>
        <w:t>О</w:t>
      </w:r>
      <w:r>
        <w:t xml:space="preserve"> дополнительных мерах </w:t>
      </w:r>
    </w:p>
    <w:p w:rsidR="00C460BB" w:rsidRDefault="00F34DEC" w:rsidP="00C460BB">
      <w:pPr>
        <w:spacing w:line="240" w:lineRule="exact"/>
      </w:pPr>
      <w:r>
        <w:t xml:space="preserve">по социальной поддержке </w:t>
      </w:r>
    </w:p>
    <w:p w:rsidR="00F34DEC" w:rsidRDefault="00F34DEC" w:rsidP="00C460BB">
      <w:pPr>
        <w:spacing w:line="240" w:lineRule="exact"/>
      </w:pPr>
      <w:r>
        <w:t>обучающихся</w:t>
      </w:r>
    </w:p>
    <w:p w:rsidR="00F34DEC" w:rsidRDefault="00F34DEC" w:rsidP="00777598"/>
    <w:p w:rsidR="00F34DEC" w:rsidRDefault="00F34DEC" w:rsidP="00777598">
      <w:pPr>
        <w:pStyle w:val="preamble"/>
        <w:rPr>
          <w:sz w:val="30"/>
          <w:szCs w:val="30"/>
        </w:rPr>
      </w:pPr>
      <w:r>
        <w:rPr>
          <w:sz w:val="30"/>
          <w:szCs w:val="30"/>
        </w:rPr>
        <w:t>На основании подпункта 2.4 пункта 2 Указа Президента Республики Беларусь от 23 февраля 2016 г. № 78 «О мерах по повышению эффективности социально-экономического комплекса Республики Беларусь», подпункта 1.2</w:t>
      </w:r>
      <w:r>
        <w:rPr>
          <w:sz w:val="30"/>
          <w:szCs w:val="30"/>
          <w:vertAlign w:val="superscript"/>
        </w:rPr>
        <w:t xml:space="preserve">1 </w:t>
      </w:r>
      <w:r>
        <w:rPr>
          <w:sz w:val="30"/>
          <w:szCs w:val="30"/>
        </w:rPr>
        <w:t>пункта 1</w:t>
      </w:r>
      <w:bookmarkStart w:id="0" w:name="_GoBack"/>
      <w:bookmarkEnd w:id="0"/>
      <w:r>
        <w:rPr>
          <w:sz w:val="30"/>
          <w:szCs w:val="30"/>
        </w:rPr>
        <w:t xml:space="preserve"> статьи 19 Закона Республики Беларусь от 4 января 2010 года «О местном управлении и самоуправлении в Республике Беларусь» и пункта 2 постановления Совета Министров Республики Беларусь от 16 февраля 2011 г. № 202 «О некоторых вопросах проезда обучающихся» Городокский районный Совет депутатов РЕШИЛ:</w:t>
      </w:r>
    </w:p>
    <w:p w:rsidR="00F34DEC" w:rsidRDefault="00F34DEC" w:rsidP="00777598">
      <w:pPr>
        <w:pStyle w:val="point"/>
        <w:rPr>
          <w:sz w:val="30"/>
          <w:szCs w:val="30"/>
        </w:rPr>
      </w:pPr>
      <w:r>
        <w:rPr>
          <w:sz w:val="30"/>
          <w:szCs w:val="30"/>
        </w:rPr>
        <w:t>1. Установить, что с 1 сентября по 30 июня проживающие на территории г. Городка и Городокского района учащиеся учреждений общего среднего образования, дополнительного образования детей и молодежи, специального образования, расположенных на территории г. Городка и Городокского района, имеют право на бесплатный проезд на автомобильном транспорте общего пользования, осуществляющем городские, пригородные автомобильные перевозки пассажиров в регулярном сообщении, от места жительства (места пребывания) к месту учебы (занятий) и обратно.</w:t>
      </w:r>
    </w:p>
    <w:p w:rsidR="00F34DEC" w:rsidRDefault="00F34DEC" w:rsidP="00777598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Данное право реализуется учащимися на основании справки о том, что гражданин является обучающимся, по типовой форме согласно приложению 1 к постановлению Министерства образования Республики Беларусь от 21 июня 2012 г. № 67 «Об установлении типовых форм справок» (Национальный правовой Интернет-портал Республики Беларусь, 22.08.2012, 8/26280; 24.03.2017, 8/31887).</w:t>
      </w:r>
    </w:p>
    <w:p w:rsidR="00F34DEC" w:rsidRDefault="00F34DEC" w:rsidP="00777598">
      <w:pPr>
        <w:pStyle w:val="point"/>
        <w:rPr>
          <w:sz w:val="30"/>
          <w:szCs w:val="30"/>
        </w:rPr>
      </w:pPr>
      <w:r>
        <w:rPr>
          <w:sz w:val="30"/>
          <w:szCs w:val="30"/>
        </w:rPr>
        <w:t>2. Настоящее решение подлежит обнародованию (опубликованию) в газете «</w:t>
      </w:r>
      <w:r>
        <w:rPr>
          <w:sz w:val="30"/>
          <w:szCs w:val="30"/>
          <w:lang w:val="be-BY"/>
        </w:rPr>
        <w:t>Гарадоцкі веснік</w:t>
      </w:r>
      <w:r>
        <w:rPr>
          <w:sz w:val="30"/>
          <w:szCs w:val="30"/>
        </w:rPr>
        <w:t>».</w:t>
      </w:r>
    </w:p>
    <w:p w:rsidR="00F34DEC" w:rsidRDefault="00F34DEC" w:rsidP="00777598">
      <w:pPr>
        <w:pStyle w:val="point"/>
        <w:rPr>
          <w:sz w:val="30"/>
          <w:szCs w:val="30"/>
        </w:rPr>
      </w:pPr>
      <w:r>
        <w:rPr>
          <w:sz w:val="30"/>
          <w:szCs w:val="30"/>
        </w:rPr>
        <w:t>3. Настоящее решение вступает в силу после его официального 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683"/>
        <w:gridCol w:w="4684"/>
      </w:tblGrid>
      <w:tr w:rsidR="00F34DEC" w:rsidTr="0077759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460BB" w:rsidRDefault="00C460BB">
            <w:pPr>
              <w:pStyle w:val="newncpi0"/>
              <w:spacing w:line="254" w:lineRule="auto"/>
              <w:jc w:val="left"/>
              <w:rPr>
                <w:sz w:val="4"/>
                <w:szCs w:val="4"/>
              </w:rPr>
            </w:pPr>
          </w:p>
          <w:p w:rsidR="00C460BB" w:rsidRDefault="00C460BB">
            <w:pPr>
              <w:pStyle w:val="newncpi0"/>
              <w:spacing w:line="254" w:lineRule="auto"/>
              <w:jc w:val="left"/>
              <w:rPr>
                <w:sz w:val="4"/>
                <w:szCs w:val="4"/>
              </w:rPr>
            </w:pPr>
          </w:p>
          <w:p w:rsidR="00C460BB" w:rsidRDefault="00C460BB">
            <w:pPr>
              <w:pStyle w:val="newncpi0"/>
              <w:spacing w:line="254" w:lineRule="auto"/>
              <w:jc w:val="left"/>
              <w:rPr>
                <w:sz w:val="4"/>
                <w:szCs w:val="4"/>
              </w:rPr>
            </w:pPr>
          </w:p>
          <w:p w:rsidR="00C460BB" w:rsidRDefault="00C460BB">
            <w:pPr>
              <w:pStyle w:val="newncpi0"/>
              <w:spacing w:line="254" w:lineRule="auto"/>
              <w:jc w:val="left"/>
              <w:rPr>
                <w:sz w:val="4"/>
                <w:szCs w:val="4"/>
              </w:rPr>
            </w:pPr>
          </w:p>
          <w:p w:rsidR="00F34DEC" w:rsidRDefault="00F34DEC">
            <w:pPr>
              <w:pStyle w:val="newncpi0"/>
              <w:spacing w:line="254" w:lineRule="auto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 </w:t>
            </w:r>
            <w:r>
              <w:rPr>
                <w:rStyle w:val="post"/>
                <w:b w:val="0"/>
                <w:bCs/>
                <w:sz w:val="30"/>
                <w:szCs w:val="30"/>
                <w:lang w:eastAsia="en-US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34DEC" w:rsidRDefault="00F34DEC">
            <w:pPr>
              <w:pStyle w:val="newncpi0"/>
              <w:spacing w:line="254" w:lineRule="auto"/>
              <w:jc w:val="right"/>
              <w:rPr>
                <w:sz w:val="30"/>
                <w:szCs w:val="30"/>
                <w:lang w:val="be-BY" w:eastAsia="en-US"/>
              </w:rPr>
            </w:pPr>
            <w:r>
              <w:rPr>
                <w:rStyle w:val="pers"/>
                <w:b w:val="0"/>
                <w:bCs/>
                <w:sz w:val="30"/>
                <w:szCs w:val="30"/>
                <w:lang w:eastAsia="en-US"/>
              </w:rPr>
              <w:t>С.</w:t>
            </w:r>
            <w:r>
              <w:rPr>
                <w:rStyle w:val="pers"/>
                <w:b w:val="0"/>
                <w:bCs/>
                <w:sz w:val="30"/>
                <w:szCs w:val="30"/>
                <w:lang w:val="be-BY" w:eastAsia="en-US"/>
              </w:rPr>
              <w:t>Л.Зуева</w:t>
            </w:r>
          </w:p>
        </w:tc>
      </w:tr>
    </w:tbl>
    <w:p w:rsidR="00C460BB" w:rsidRDefault="00C460BB" w:rsidP="00C460BB">
      <w:pPr>
        <w:rPr>
          <w:sz w:val="4"/>
          <w:szCs w:val="4"/>
        </w:rPr>
      </w:pPr>
    </w:p>
    <w:p w:rsidR="00C460BB" w:rsidRDefault="00C460BB" w:rsidP="00C460BB">
      <w:pPr>
        <w:rPr>
          <w:sz w:val="4"/>
          <w:szCs w:val="4"/>
        </w:rPr>
      </w:pPr>
    </w:p>
    <w:p w:rsidR="00C460BB" w:rsidRDefault="00C460BB" w:rsidP="00C460BB">
      <w:pPr>
        <w:rPr>
          <w:sz w:val="4"/>
          <w:szCs w:val="4"/>
        </w:rPr>
      </w:pPr>
    </w:p>
    <w:p w:rsidR="00C460BB" w:rsidRDefault="00C460BB" w:rsidP="00C460BB">
      <w:pPr>
        <w:rPr>
          <w:sz w:val="4"/>
          <w:szCs w:val="4"/>
        </w:rPr>
      </w:pPr>
    </w:p>
    <w:p w:rsidR="00C460BB" w:rsidRDefault="00C460BB" w:rsidP="00C460BB">
      <w:pPr>
        <w:rPr>
          <w:sz w:val="4"/>
          <w:szCs w:val="4"/>
        </w:rPr>
      </w:pPr>
    </w:p>
    <w:p w:rsidR="00C460BB" w:rsidRDefault="00C460BB" w:rsidP="00C460BB">
      <w:pPr>
        <w:rPr>
          <w:sz w:val="4"/>
          <w:szCs w:val="4"/>
        </w:rPr>
      </w:pPr>
    </w:p>
    <w:p w:rsidR="00C460BB" w:rsidRDefault="00C460BB" w:rsidP="00C460BB">
      <w:pPr>
        <w:rPr>
          <w:sz w:val="4"/>
          <w:szCs w:val="4"/>
        </w:rPr>
      </w:pPr>
    </w:p>
    <w:p w:rsidR="003064D9" w:rsidRDefault="003064D9" w:rsidP="00C460BB">
      <w:pPr>
        <w:rPr>
          <w:sz w:val="4"/>
          <w:szCs w:val="4"/>
        </w:rPr>
      </w:pPr>
    </w:p>
    <w:p w:rsidR="003064D9" w:rsidRDefault="003064D9" w:rsidP="00C460BB">
      <w:pPr>
        <w:rPr>
          <w:sz w:val="4"/>
          <w:szCs w:val="4"/>
        </w:rPr>
      </w:pPr>
    </w:p>
    <w:p w:rsidR="003064D9" w:rsidRDefault="003064D9" w:rsidP="00C460BB">
      <w:pPr>
        <w:rPr>
          <w:sz w:val="4"/>
          <w:szCs w:val="4"/>
        </w:rPr>
      </w:pPr>
    </w:p>
    <w:p w:rsidR="003064D9" w:rsidRDefault="003064D9" w:rsidP="00C460BB">
      <w:pPr>
        <w:rPr>
          <w:sz w:val="4"/>
          <w:szCs w:val="4"/>
        </w:rPr>
      </w:pPr>
    </w:p>
    <w:p w:rsidR="003064D9" w:rsidRDefault="003064D9" w:rsidP="00C460BB">
      <w:pPr>
        <w:rPr>
          <w:sz w:val="4"/>
          <w:szCs w:val="4"/>
        </w:rPr>
      </w:pPr>
    </w:p>
    <w:p w:rsidR="003064D9" w:rsidRDefault="003064D9" w:rsidP="00C460BB">
      <w:pPr>
        <w:rPr>
          <w:sz w:val="4"/>
          <w:szCs w:val="4"/>
        </w:rPr>
      </w:pPr>
    </w:p>
    <w:p w:rsidR="003064D9" w:rsidRDefault="003064D9" w:rsidP="00C460BB">
      <w:pPr>
        <w:rPr>
          <w:sz w:val="4"/>
          <w:szCs w:val="4"/>
        </w:rPr>
      </w:pPr>
    </w:p>
    <w:p w:rsidR="003064D9" w:rsidRDefault="003064D9" w:rsidP="00C460BB">
      <w:pPr>
        <w:rPr>
          <w:sz w:val="4"/>
          <w:szCs w:val="4"/>
        </w:rPr>
      </w:pPr>
    </w:p>
    <w:p w:rsidR="00C460BB" w:rsidRDefault="00C460BB" w:rsidP="00C460BB">
      <w:pPr>
        <w:rPr>
          <w:sz w:val="20"/>
          <w:szCs w:val="20"/>
        </w:rPr>
      </w:pPr>
      <w:r>
        <w:rPr>
          <w:sz w:val="20"/>
          <w:szCs w:val="20"/>
        </w:rPr>
        <w:t xml:space="preserve">  Новиченок 5 18 37</w:t>
      </w:r>
    </w:p>
    <w:sectPr w:rsidR="00C460BB" w:rsidSect="003064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D63"/>
    <w:rsid w:val="00037CA5"/>
    <w:rsid w:val="0007226A"/>
    <w:rsid w:val="000E3D63"/>
    <w:rsid w:val="002837DB"/>
    <w:rsid w:val="002D1BDD"/>
    <w:rsid w:val="002D3C20"/>
    <w:rsid w:val="003064D9"/>
    <w:rsid w:val="00423217"/>
    <w:rsid w:val="00444961"/>
    <w:rsid w:val="0054185F"/>
    <w:rsid w:val="00640B89"/>
    <w:rsid w:val="00777598"/>
    <w:rsid w:val="00800E87"/>
    <w:rsid w:val="0086217C"/>
    <w:rsid w:val="00C460BB"/>
    <w:rsid w:val="00CD3F81"/>
    <w:rsid w:val="00CD50F6"/>
    <w:rsid w:val="00CE5AD6"/>
    <w:rsid w:val="00DB305F"/>
    <w:rsid w:val="00DB5918"/>
    <w:rsid w:val="00F3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98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777598"/>
    <w:pPr>
      <w:ind w:firstLine="567"/>
      <w:jc w:val="both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777598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777598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777598"/>
    <w:pPr>
      <w:jc w:val="both"/>
    </w:pPr>
    <w:rPr>
      <w:sz w:val="24"/>
      <w:szCs w:val="24"/>
    </w:rPr>
  </w:style>
  <w:style w:type="character" w:customStyle="1" w:styleId="post">
    <w:name w:val="post"/>
    <w:uiPriority w:val="99"/>
    <w:rsid w:val="00777598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777598"/>
    <w:rPr>
      <w:rFonts w:ascii="Times New Roman" w:hAnsi="Times New Roman"/>
      <w:b/>
      <w:sz w:val="22"/>
    </w:rPr>
  </w:style>
  <w:style w:type="paragraph" w:styleId="a3">
    <w:name w:val="Balloon Text"/>
    <w:basedOn w:val="a"/>
    <w:link w:val="a4"/>
    <w:uiPriority w:val="99"/>
    <w:semiHidden/>
    <w:rsid w:val="007775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7759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Borbet</cp:lastModifiedBy>
  <cp:revision>10</cp:revision>
  <cp:lastPrinted>2018-03-27T09:40:00Z</cp:lastPrinted>
  <dcterms:created xsi:type="dcterms:W3CDTF">2018-03-07T10:30:00Z</dcterms:created>
  <dcterms:modified xsi:type="dcterms:W3CDTF">2018-05-22T05:45:00Z</dcterms:modified>
</cp:coreProperties>
</file>