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B0" w:rsidRPr="001418B0" w:rsidRDefault="001418B0" w:rsidP="001418B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«УТВЕРЖДЕНО»</w:t>
      </w:r>
      <w:r w:rsidRPr="001418B0">
        <w:rPr>
          <w:rFonts w:ascii="Times New Roman" w:eastAsia="Times New Roman" w:hAnsi="Times New Roman" w:cs="Times New Roman"/>
          <w:sz w:val="24"/>
          <w:szCs w:val="24"/>
          <w:lang w:eastAsia="ru-RU"/>
        </w:rPr>
        <w:br/>
        <w:t>                                                                                                                           Заседание бюро Исполкома АБФФ</w:t>
      </w:r>
      <w:r w:rsidRPr="001418B0">
        <w:rPr>
          <w:rFonts w:ascii="Times New Roman" w:eastAsia="Times New Roman" w:hAnsi="Times New Roman" w:cs="Times New Roman"/>
          <w:sz w:val="24"/>
          <w:szCs w:val="24"/>
          <w:lang w:eastAsia="ru-RU"/>
        </w:rPr>
        <w:br/>
        <w:t>                                                                                                                           Протокол № 31 от 22.04.2025 г.</w:t>
      </w:r>
    </w:p>
    <w:p w:rsidR="001418B0" w:rsidRPr="001418B0" w:rsidRDefault="001418B0" w:rsidP="001418B0">
      <w:pPr>
        <w:spacing w:before="100" w:beforeAutospacing="1" w:after="100" w:afterAutospacing="1" w:line="240" w:lineRule="auto"/>
        <w:rPr>
          <w:rFonts w:ascii="Times New Roman" w:eastAsia="Times New Roman" w:hAnsi="Times New Roman" w:cs="Times New Roman"/>
          <w:sz w:val="24"/>
          <w:szCs w:val="24"/>
          <w:lang w:eastAsia="ru-RU"/>
        </w:rPr>
      </w:pPr>
      <w:r w:rsidRPr="001418B0">
        <w:rPr>
          <w:rFonts w:ascii="Times New Roman" w:eastAsia="Times New Roman" w:hAnsi="Times New Roman" w:cs="Times New Roman"/>
          <w:b/>
          <w:bCs/>
          <w:sz w:val="24"/>
          <w:szCs w:val="24"/>
          <w:lang w:eastAsia="ru-RU"/>
        </w:rPr>
        <w:t>Правила поведения болельщиков на стадионе во время </w:t>
      </w:r>
      <w:r w:rsidRPr="001418B0">
        <w:rPr>
          <w:rFonts w:ascii="Times New Roman" w:eastAsia="Times New Roman" w:hAnsi="Times New Roman" w:cs="Times New Roman"/>
          <w:b/>
          <w:bCs/>
          <w:sz w:val="24"/>
          <w:szCs w:val="24"/>
          <w:lang w:eastAsia="ru-RU"/>
        </w:rPr>
        <w:br/>
        <w:t>проведения футбольных матчей</w:t>
      </w:r>
    </w:p>
    <w:p w:rsidR="001418B0" w:rsidRPr="001418B0" w:rsidRDefault="001418B0" w:rsidP="001418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Настоящие Правила подготовлены на основании закона "О физической культуре и спорте", Правил безопасности проведения занятий физической культурой и спортом, утвержденных Постановлением Министерства спорта и туризма Республики Беларусь от 31.08.2018 № 60, других нормативно-правовых актов, а также регламентирующих документов ФИФА, УЕФА и АБФФ, в которых определяются нормы поведения болельщиков на стадионе во время проведения футбольных матчей.</w:t>
      </w:r>
    </w:p>
    <w:p w:rsidR="001418B0" w:rsidRPr="001418B0" w:rsidRDefault="001418B0" w:rsidP="001418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b/>
          <w:bCs/>
          <w:sz w:val="24"/>
          <w:szCs w:val="24"/>
          <w:lang w:eastAsia="ru-RU"/>
        </w:rPr>
        <w:t>1.    Общее положение</w:t>
      </w:r>
    </w:p>
    <w:p w:rsidR="001418B0" w:rsidRDefault="001418B0" w:rsidP="001418B0">
      <w:pPr>
        <w:spacing w:before="100" w:beforeAutospacing="1" w:after="0"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 xml:space="preserve">1.1. Болельщиками признаются граждане, находящиеся до, </w:t>
      </w:r>
      <w:proofErr w:type="gramStart"/>
      <w:r w:rsidRPr="001418B0">
        <w:rPr>
          <w:rFonts w:ascii="Times New Roman" w:eastAsia="Times New Roman" w:hAnsi="Times New Roman" w:cs="Times New Roman"/>
          <w:sz w:val="24"/>
          <w:szCs w:val="24"/>
          <w:lang w:eastAsia="ru-RU"/>
        </w:rPr>
        <w:t>во время</w:t>
      </w:r>
      <w:proofErr w:type="gramEnd"/>
      <w:r w:rsidRPr="001418B0">
        <w:rPr>
          <w:rFonts w:ascii="Times New Roman" w:eastAsia="Times New Roman" w:hAnsi="Times New Roman" w:cs="Times New Roman"/>
          <w:sz w:val="24"/>
          <w:szCs w:val="24"/>
          <w:lang w:eastAsia="ru-RU"/>
        </w:rPr>
        <w:t xml:space="preserve"> и после футбольного матча на стадионе при наличии входного билета, абонемента, приглашения, других документов установленного образца, не связанные при этом с организацией и обеспечением проведения матча, в том числе не задействованные в организации и обеспечении общественного порядка.</w:t>
      </w:r>
    </w:p>
    <w:p w:rsidR="001418B0" w:rsidRDefault="001418B0" w:rsidP="001418B0">
      <w:pPr>
        <w:spacing w:after="0"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1.2. Вход на стадион подразумевает принятие и добровольное исполнение болельщиками данных Правил, действующих в течение всего времени их нахождения на стадионе.</w:t>
      </w:r>
      <w:r w:rsidRPr="001418B0">
        <w:rPr>
          <w:rFonts w:ascii="Times New Roman" w:eastAsia="Times New Roman" w:hAnsi="Times New Roman" w:cs="Times New Roman"/>
          <w:sz w:val="24"/>
          <w:szCs w:val="24"/>
          <w:lang w:eastAsia="ru-RU"/>
        </w:rPr>
        <w:br/>
        <w:t>1.3. Организатор матча в целях обеспечения его безопасного проведения может вводить любые условия его посещения, не противоречащие законодательству (ограничение количества болельщиков либо их полное отсутствие на трибунах, перчаточно-масочный режим и т.д.), с обязательным уведомлением о принятом решении администрации стадиона, правоохранительных органов, болельщиков и иных заинтересованных лиц до начала реализации входных билетов.</w:t>
      </w:r>
    </w:p>
    <w:p w:rsidR="001418B0" w:rsidRDefault="001418B0" w:rsidP="001418B0">
      <w:pPr>
        <w:spacing w:after="0"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1.4. Все спортивные объекты (стадионы), на которых проводятся футбольные матчи, оборудованы стационарной системой видеонаблюдения. Организатор матча, сотрудники правоохранительных органов также вправе проводить фото- и видеосъёмку болельщиков с целью предупреждения противоправной деятельности.</w:t>
      </w:r>
    </w:p>
    <w:p w:rsidR="001418B0" w:rsidRPr="001418B0" w:rsidRDefault="001418B0" w:rsidP="001418B0">
      <w:pPr>
        <w:spacing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1.5. Болельщики, не соблюдающие настоящие Правила либо которые не пожелали следовать указанным Правилам поведения, либо же чье присутствие создает или может создать угрозу или неудобство для других граждан, а также лица, в отношении которых вступило в законную силу постановление суда о запрете на посещение физкультурно-спортивных сооружений, не допускаются на стадион или выдворяются за его пределы без возмещения стоимости входного билета, а в случаях совершения ими противоправных действий привлекаются к ответственности в соответствии с законодательством Республики Беларусь. Организатор матча должен принять все возможные меры по закрытию доступа на матчи лицам, в отношении которых в соответствии с законодательством вступило в законную силу постановление суда о запрете на посещение физкультурно-спортивных сооружений. </w:t>
      </w:r>
      <w:r w:rsidRPr="001418B0">
        <w:rPr>
          <w:rFonts w:ascii="Times New Roman" w:eastAsia="Times New Roman" w:hAnsi="Times New Roman" w:cs="Times New Roman"/>
          <w:sz w:val="24"/>
          <w:szCs w:val="24"/>
          <w:lang w:eastAsia="ru-RU"/>
        </w:rPr>
        <w:br/>
        <w:t>1.6. Контроль за соблюдением настоящих Правил осуществляют организатор матча, сотрудники правоохранительных органов, МЧС, а также сотрудники службы безопасности стадиона, привлекаемые для обеспечения контрольно-пропускного режима, рассадки болельщиков и охраны общественного порядка.</w:t>
      </w:r>
    </w:p>
    <w:p w:rsidR="001418B0" w:rsidRPr="001418B0" w:rsidRDefault="001418B0" w:rsidP="001418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b/>
          <w:bCs/>
          <w:sz w:val="24"/>
          <w:szCs w:val="24"/>
          <w:lang w:eastAsia="ru-RU"/>
        </w:rPr>
        <w:t>2. Болельщики имеют право:</w:t>
      </w:r>
    </w:p>
    <w:p w:rsidR="001418B0" w:rsidRDefault="001418B0" w:rsidP="001418B0">
      <w:pPr>
        <w:spacing w:before="100" w:beforeAutospacing="1" w:after="0"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lastRenderedPageBreak/>
        <w:t>2.1. При наличии входных билетов, абонементов, приглашений, других документов установленного образца входить на стадион до и во время матча через установленные для этих целей пункты пропуска. Время начала входа на стадион определяется совместным решением организатора матча, администрацией стадиона и правоохранительных органов. </w:t>
      </w:r>
      <w:r w:rsidRPr="001418B0">
        <w:rPr>
          <w:rFonts w:ascii="Times New Roman" w:eastAsia="Times New Roman" w:hAnsi="Times New Roman" w:cs="Times New Roman"/>
          <w:sz w:val="24"/>
          <w:szCs w:val="24"/>
          <w:lang w:eastAsia="ru-RU"/>
        </w:rPr>
        <w:br/>
        <w:t>2.2. На своевременное получение необходимой и достоверной информации о порядке посещения стадиона при организации футбольного матча, об ограничениях и о запретах, связанных с его проведением. </w:t>
      </w:r>
    </w:p>
    <w:p w:rsidR="001418B0" w:rsidRDefault="001418B0" w:rsidP="001418B0">
      <w:pPr>
        <w:spacing w:after="0"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2.3.  На оказание необходимой медицинской помощи в случаях и в порядке, которые установлены законодательством Республики Беларусь.</w:t>
      </w:r>
      <w:r w:rsidRPr="001418B0">
        <w:rPr>
          <w:rFonts w:ascii="Times New Roman" w:eastAsia="Times New Roman" w:hAnsi="Times New Roman" w:cs="Times New Roman"/>
          <w:sz w:val="24"/>
          <w:szCs w:val="24"/>
          <w:lang w:eastAsia="ru-RU"/>
        </w:rPr>
        <w:br/>
        <w:t>2.4.  Пользоваться всеми услугами, предоставляемыми организаторами матча и администрацией стадиона, в том числе для сохранности личных вещей, сдаваемых в камеру хранения, расположенную на спортивном объекте (при ее наличии).</w:t>
      </w:r>
      <w:r w:rsidRPr="001418B0">
        <w:rPr>
          <w:rFonts w:ascii="Times New Roman" w:eastAsia="Times New Roman" w:hAnsi="Times New Roman" w:cs="Times New Roman"/>
          <w:sz w:val="24"/>
          <w:szCs w:val="24"/>
          <w:lang w:eastAsia="ru-RU"/>
        </w:rPr>
        <w:br/>
        <w:t>2.5.  На помощь стюардов, волонтеров и иных лиц, привлекаемых к организации футбольного матча, в том числе на получение от указанных лиц информации об оказываемых услугах, о расположении зрительских мест, входов и выходов, а также на помощь при эвакуации с территории спортивного объекта.</w:t>
      </w:r>
      <w:r w:rsidRPr="001418B0">
        <w:rPr>
          <w:rFonts w:ascii="Times New Roman" w:eastAsia="Times New Roman" w:hAnsi="Times New Roman" w:cs="Times New Roman"/>
          <w:sz w:val="24"/>
          <w:szCs w:val="24"/>
          <w:lang w:eastAsia="ru-RU"/>
        </w:rPr>
        <w:br/>
        <w:t>2.6. Приносить на трибуны стадиона и использовать:</w:t>
      </w:r>
      <w:r w:rsidRPr="001418B0">
        <w:rPr>
          <w:rFonts w:ascii="Times New Roman" w:eastAsia="Times New Roman" w:hAnsi="Times New Roman" w:cs="Times New Roman"/>
          <w:sz w:val="24"/>
          <w:szCs w:val="24"/>
          <w:lang w:eastAsia="ru-RU"/>
        </w:rPr>
        <w:br/>
        <w:t>•    мобильные телефоны (за исключением радиостанций) только в личных целях;</w:t>
      </w:r>
      <w:r w:rsidRPr="001418B0">
        <w:rPr>
          <w:rFonts w:ascii="Times New Roman" w:eastAsia="Times New Roman" w:hAnsi="Times New Roman" w:cs="Times New Roman"/>
          <w:sz w:val="24"/>
          <w:szCs w:val="24"/>
          <w:lang w:eastAsia="ru-RU"/>
        </w:rPr>
        <w:br/>
        <w:t>•    зонты, длина которых в закрытом состоянии не превышает 25 сантиметров;</w:t>
      </w:r>
      <w:r w:rsidRPr="001418B0">
        <w:rPr>
          <w:rFonts w:ascii="Times New Roman" w:eastAsia="Times New Roman" w:hAnsi="Times New Roman" w:cs="Times New Roman"/>
          <w:sz w:val="24"/>
          <w:szCs w:val="24"/>
          <w:lang w:eastAsia="ru-RU"/>
        </w:rPr>
        <w:br/>
        <w:t>•    атрибутику, официально утверждённую ФИФА, УЕФА, АБФФ и руководителями футбольных клубов, а также атрибутику, официально реализуемую клубами в ходе проведения футбольного матча.</w:t>
      </w:r>
      <w:r w:rsidRPr="001418B0">
        <w:rPr>
          <w:rFonts w:ascii="Times New Roman" w:eastAsia="Times New Roman" w:hAnsi="Times New Roman" w:cs="Times New Roman"/>
          <w:sz w:val="24"/>
          <w:szCs w:val="24"/>
          <w:lang w:eastAsia="ru-RU"/>
        </w:rPr>
        <w:br/>
        <w:t>2.7. Представителям объединений болельщиков в целях поддержки команды при назначении ответственных из числа болельщиков за каждую единицу нижеуказанных средств поддержки, разрешен пронос и использование:</w:t>
      </w:r>
      <w:r w:rsidRPr="001418B0">
        <w:rPr>
          <w:rFonts w:ascii="Times New Roman" w:eastAsia="Times New Roman" w:hAnsi="Times New Roman" w:cs="Times New Roman"/>
          <w:sz w:val="24"/>
          <w:szCs w:val="24"/>
          <w:lang w:eastAsia="ru-RU"/>
        </w:rPr>
        <w:br/>
        <w:t>•    барабанов с одной мембраной, с открытым дном, диаметром до 60 см и высотой </w:t>
      </w:r>
      <w:r w:rsidRPr="001418B0">
        <w:rPr>
          <w:rFonts w:ascii="Times New Roman" w:eastAsia="Times New Roman" w:hAnsi="Times New Roman" w:cs="Times New Roman"/>
          <w:sz w:val="24"/>
          <w:szCs w:val="24"/>
          <w:lang w:eastAsia="ru-RU"/>
        </w:rPr>
        <w:br/>
        <w:t>до 40 см, со штатными палочками;</w:t>
      </w:r>
    </w:p>
    <w:p w:rsidR="001418B0" w:rsidRPr="001418B0" w:rsidRDefault="001418B0" w:rsidP="001418B0">
      <w:pPr>
        <w:spacing w:after="0"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    утверждённых баннеров различных конфигураций, при условии, что они будут                                                     размещены на трибунах таким образом, что не будут мешать просмотру матча                                                           другим болельщикам. Баннеры должны быть изготовлены из невоспламеняющихся                             материалов. Содержание баннеров должно быть направлено только на поддержку своего клуба, не содержать оскорбительных, нецензурных, провокационных текстов, слов, символов, изображений и надписей политического толка;</w:t>
      </w:r>
      <w:r w:rsidRPr="001418B0">
        <w:rPr>
          <w:rFonts w:ascii="Times New Roman" w:eastAsia="Times New Roman" w:hAnsi="Times New Roman" w:cs="Times New Roman"/>
          <w:sz w:val="24"/>
          <w:szCs w:val="24"/>
          <w:lang w:eastAsia="ru-RU"/>
        </w:rPr>
        <w:br/>
        <w:t>•    флагов на пластиковом пустотелом древке. Длина древка не может превышать 1,5 м. Флаги должны быть изготовлены из невоспламеняющихся материалов. Использование таких флагов разрешено только на определенных секторах стадиона - «гостевом» и «домашнем» секторах активной поддержки команд. Содержание изображений на флагах должно быть направлено только на поддержку своего клуба, не содержать оскорбительных, нецензурных, дискредитирующих, провокационных текстов, слов, символов, изображений и надписей политического толка. </w:t>
      </w:r>
      <w:r w:rsidRPr="001418B0">
        <w:rPr>
          <w:rFonts w:ascii="Times New Roman" w:eastAsia="Times New Roman" w:hAnsi="Times New Roman" w:cs="Times New Roman"/>
          <w:sz w:val="24"/>
          <w:szCs w:val="24"/>
          <w:lang w:eastAsia="ru-RU"/>
        </w:rPr>
        <w:br/>
        <w:t>2.8. Средства поддержки, содержащие слова и выражения на иностранных языках, должны иметь перевод на белорусский или русский языки, а содержащие изображение, аббревиатуры и сочетания цифр, должны быть утверждены руководством футбольного клуба, представителями АБФФ и, в исключительных случаях, делегатом либо инспектором матча. </w:t>
      </w:r>
      <w:r w:rsidRPr="001418B0">
        <w:rPr>
          <w:rFonts w:ascii="Times New Roman" w:eastAsia="Times New Roman" w:hAnsi="Times New Roman" w:cs="Times New Roman"/>
          <w:sz w:val="24"/>
          <w:szCs w:val="24"/>
          <w:lang w:eastAsia="ru-RU"/>
        </w:rPr>
        <w:br/>
        <w:t>2.9.  Владельцы вышеуказанной атрибутики не позднее чем за 90 минут до начала матча обязаны предъявить ее представителям организатора матча (специалист по работе с болельщиками) на предмет соответствия требованиям (реестру и т.д.), а также сотрудникам правоохранительных органов.</w:t>
      </w:r>
      <w:r w:rsidRPr="001418B0">
        <w:rPr>
          <w:rFonts w:ascii="Times New Roman" w:eastAsia="Times New Roman" w:hAnsi="Times New Roman" w:cs="Times New Roman"/>
          <w:sz w:val="24"/>
          <w:szCs w:val="24"/>
          <w:lang w:eastAsia="ru-RU"/>
        </w:rPr>
        <w:br/>
        <w:t xml:space="preserve">2.10. В случае нарушения болельщиками настоящих Правил, организатором матча может </w:t>
      </w:r>
      <w:r w:rsidRPr="001418B0">
        <w:rPr>
          <w:rFonts w:ascii="Times New Roman" w:eastAsia="Times New Roman" w:hAnsi="Times New Roman" w:cs="Times New Roman"/>
          <w:sz w:val="24"/>
          <w:szCs w:val="24"/>
          <w:lang w:eastAsia="ru-RU"/>
        </w:rPr>
        <w:lastRenderedPageBreak/>
        <w:t>быть принято решение о запрете использования на футбольном матче вышеперечисленных средств поддержки.</w:t>
      </w:r>
    </w:p>
    <w:p w:rsidR="001418B0" w:rsidRPr="001418B0" w:rsidRDefault="001418B0" w:rsidP="001418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b/>
          <w:bCs/>
          <w:sz w:val="24"/>
          <w:szCs w:val="24"/>
          <w:lang w:eastAsia="ru-RU"/>
        </w:rPr>
        <w:t>3. Болельщики обязаны:</w:t>
      </w:r>
    </w:p>
    <w:p w:rsidR="001418B0" w:rsidRPr="001418B0" w:rsidRDefault="001418B0" w:rsidP="001418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 xml:space="preserve">3.1. Предъявлять сотрудникам, которые осуществляют контрольно-пропускной режим на стадионе, следующие документы: билеты, абонементы, приглашения, </w:t>
      </w:r>
      <w:proofErr w:type="spellStart"/>
      <w:r w:rsidRPr="001418B0">
        <w:rPr>
          <w:rFonts w:ascii="Times New Roman" w:eastAsia="Times New Roman" w:hAnsi="Times New Roman" w:cs="Times New Roman"/>
          <w:sz w:val="24"/>
          <w:szCs w:val="24"/>
          <w:lang w:eastAsia="ru-RU"/>
        </w:rPr>
        <w:t>аккредитационные</w:t>
      </w:r>
      <w:proofErr w:type="spellEnd"/>
      <w:r w:rsidRPr="001418B0">
        <w:rPr>
          <w:rFonts w:ascii="Times New Roman" w:eastAsia="Times New Roman" w:hAnsi="Times New Roman" w:cs="Times New Roman"/>
          <w:sz w:val="24"/>
          <w:szCs w:val="24"/>
          <w:lang w:eastAsia="ru-RU"/>
        </w:rPr>
        <w:t xml:space="preserve"> карточки, дающие право прохода на стадион, пропуска для въезда автотранспорта на территорию стадиона и на его парковки.</w:t>
      </w:r>
      <w:r w:rsidRPr="001418B0">
        <w:rPr>
          <w:rFonts w:ascii="Times New Roman" w:eastAsia="Times New Roman" w:hAnsi="Times New Roman" w:cs="Times New Roman"/>
          <w:sz w:val="24"/>
          <w:szCs w:val="24"/>
          <w:lang w:eastAsia="ru-RU"/>
        </w:rPr>
        <w:br/>
        <w:t>3.2. В целях обеспечения безопасности и воспрепятствованию проноса на стадион запрещенных предметов проходить личный досмотр, досмотр личных вещей и ручной клади, а также досмотр транспортных средств, который осуществляется сотрудниками органов внутренних дел, выполняющими обязанности по охране общественного порядка либо сотрудниками службы безопасности стадиона. При этом болельщики, отказавшиеся в добровольном порядке от прохождения указанных мероприятий, не допускаются на территорию стадиона без возмещения стоимости входного билета.</w:t>
      </w:r>
      <w:r w:rsidRPr="001418B0">
        <w:rPr>
          <w:rFonts w:ascii="Times New Roman" w:eastAsia="Times New Roman" w:hAnsi="Times New Roman" w:cs="Times New Roman"/>
          <w:sz w:val="24"/>
          <w:szCs w:val="24"/>
          <w:lang w:eastAsia="ru-RU"/>
        </w:rPr>
        <w:br/>
        <w:t>3.3. Занимать места на трибунах согласно входным билетам, абонементам и приглашениям.</w:t>
      </w:r>
      <w:r w:rsidRPr="001418B0">
        <w:rPr>
          <w:rFonts w:ascii="Times New Roman" w:eastAsia="Times New Roman" w:hAnsi="Times New Roman" w:cs="Times New Roman"/>
          <w:sz w:val="24"/>
          <w:szCs w:val="24"/>
          <w:lang w:eastAsia="ru-RU"/>
        </w:rPr>
        <w:br/>
        <w:t>3.4. Выполнять законные распоряжения организатора (</w:t>
      </w:r>
      <w:proofErr w:type="spellStart"/>
      <w:r w:rsidRPr="001418B0">
        <w:rPr>
          <w:rFonts w:ascii="Times New Roman" w:eastAsia="Times New Roman" w:hAnsi="Times New Roman" w:cs="Times New Roman"/>
          <w:sz w:val="24"/>
          <w:szCs w:val="24"/>
          <w:lang w:eastAsia="ru-RU"/>
        </w:rPr>
        <w:t>соорганизатора</w:t>
      </w:r>
      <w:proofErr w:type="spellEnd"/>
      <w:r w:rsidRPr="001418B0">
        <w:rPr>
          <w:rFonts w:ascii="Times New Roman" w:eastAsia="Times New Roman" w:hAnsi="Times New Roman" w:cs="Times New Roman"/>
          <w:sz w:val="24"/>
          <w:szCs w:val="24"/>
          <w:lang w:eastAsia="ru-RU"/>
        </w:rPr>
        <w:t>) матча, администрации стадиона, сотрудников правоохранительных органов и МЧС, соблюдать общественный порядок                                                                и общепринятые нормы поведения.</w:t>
      </w:r>
      <w:r w:rsidRPr="001418B0">
        <w:rPr>
          <w:rFonts w:ascii="Times New Roman" w:eastAsia="Times New Roman" w:hAnsi="Times New Roman" w:cs="Times New Roman"/>
          <w:sz w:val="24"/>
          <w:szCs w:val="24"/>
          <w:lang w:eastAsia="ru-RU"/>
        </w:rPr>
        <w:br/>
        <w:t>3.5. Соблюдать уважение к национальным символам - Государственному флагу, Государственному гимну и Государственному гербу Республики Беларусь, а также к национальным символам – флагам, гимнам и гербам иностранных государств, ФИФА, УЕФА, АБФФ и играющих команд. При исполнении Государственного гимна Республики Беларусь болельщики слушают (исполняют) его стоя (мужчины – без головных уборов).</w:t>
      </w:r>
      <w:r w:rsidRPr="001418B0">
        <w:rPr>
          <w:rFonts w:ascii="Times New Roman" w:eastAsia="Times New Roman" w:hAnsi="Times New Roman" w:cs="Times New Roman"/>
          <w:sz w:val="24"/>
          <w:szCs w:val="24"/>
          <w:lang w:eastAsia="ru-RU"/>
        </w:rPr>
        <w:br/>
        <w:t>3.6. С уважением относиться к другим болельщикам, игрокам команд и официальным участникам футбольного матча, лицам, обеспечивающим его безопасное проведение и персоналу стадиона.</w:t>
      </w:r>
      <w:r w:rsidRPr="001418B0">
        <w:rPr>
          <w:rFonts w:ascii="Times New Roman" w:eastAsia="Times New Roman" w:hAnsi="Times New Roman" w:cs="Times New Roman"/>
          <w:sz w:val="24"/>
          <w:szCs w:val="24"/>
          <w:lang w:eastAsia="ru-RU"/>
        </w:rPr>
        <w:br/>
        <w:t>3.7. Незамедлительно сообщать администрации стадиона и сотрудникам правоохранительных органов о случаях обнаружения подозрительных предметов, случаях задымления или пожара, о совершающихся правонарушениях, других угрозах безопасности.</w:t>
      </w:r>
      <w:r w:rsidRPr="001418B0">
        <w:rPr>
          <w:rFonts w:ascii="Times New Roman" w:eastAsia="Times New Roman" w:hAnsi="Times New Roman" w:cs="Times New Roman"/>
          <w:sz w:val="24"/>
          <w:szCs w:val="24"/>
          <w:lang w:eastAsia="ru-RU"/>
        </w:rPr>
        <w:br/>
        <w:t>3.8.  При получении информации об эвакуации из места проведения футбольного матча действовать согласно инструкциям (указаниям) лиц, обеспечивающих общественный порядок и общественную безопасность, в соответствии с Правилами пожарной безопасности и утвержденному плану эвакуации, сохраняя спокойствие и не создавая паники.</w:t>
      </w:r>
      <w:r w:rsidRPr="001418B0">
        <w:rPr>
          <w:rFonts w:ascii="Times New Roman" w:eastAsia="Times New Roman" w:hAnsi="Times New Roman" w:cs="Times New Roman"/>
          <w:sz w:val="24"/>
          <w:szCs w:val="24"/>
          <w:lang w:eastAsia="ru-RU"/>
        </w:rPr>
        <w:br/>
        <w:t>3.9. Бережно относиться к имуществу стадиона, соблюдать чистоту и порядок.</w:t>
      </w:r>
      <w:r w:rsidRPr="001418B0">
        <w:rPr>
          <w:rFonts w:ascii="Times New Roman" w:eastAsia="Times New Roman" w:hAnsi="Times New Roman" w:cs="Times New Roman"/>
          <w:sz w:val="24"/>
          <w:szCs w:val="24"/>
          <w:lang w:eastAsia="ru-RU"/>
        </w:rPr>
        <w:br/>
        <w:t>3.10. В случае причинения вреда личности или имуществу гражданина, а также вреда, причиненного имуществу юридического лица, в том числе организатора (</w:t>
      </w:r>
      <w:proofErr w:type="spellStart"/>
      <w:r w:rsidRPr="001418B0">
        <w:rPr>
          <w:rFonts w:ascii="Times New Roman" w:eastAsia="Times New Roman" w:hAnsi="Times New Roman" w:cs="Times New Roman"/>
          <w:sz w:val="24"/>
          <w:szCs w:val="24"/>
          <w:lang w:eastAsia="ru-RU"/>
        </w:rPr>
        <w:t>соорганизатора</w:t>
      </w:r>
      <w:proofErr w:type="spellEnd"/>
      <w:r w:rsidRPr="001418B0">
        <w:rPr>
          <w:rFonts w:ascii="Times New Roman" w:eastAsia="Times New Roman" w:hAnsi="Times New Roman" w:cs="Times New Roman"/>
          <w:sz w:val="24"/>
          <w:szCs w:val="24"/>
          <w:lang w:eastAsia="ru-RU"/>
        </w:rPr>
        <w:t xml:space="preserve"> матча), возместить данный вред в полном объеме, в порядке, предусмотренном законодательством Республики Беларусь, не исключая удовлетворение им (болельщиком) обратного требования (регресса) от лица, первоначально возместившего причиненный вред.</w:t>
      </w:r>
      <w:r w:rsidRPr="001418B0">
        <w:rPr>
          <w:rFonts w:ascii="Times New Roman" w:eastAsia="Times New Roman" w:hAnsi="Times New Roman" w:cs="Times New Roman"/>
          <w:sz w:val="24"/>
          <w:szCs w:val="24"/>
          <w:lang w:eastAsia="ru-RU"/>
        </w:rPr>
        <w:br/>
        <w:t>                                </w:t>
      </w:r>
      <w:r w:rsidRPr="001418B0">
        <w:rPr>
          <w:rFonts w:ascii="Times New Roman" w:eastAsia="Times New Roman" w:hAnsi="Times New Roman" w:cs="Times New Roman"/>
          <w:sz w:val="24"/>
          <w:szCs w:val="24"/>
          <w:lang w:eastAsia="ru-RU"/>
        </w:rPr>
        <w:br/>
      </w:r>
      <w:r w:rsidRPr="001418B0">
        <w:rPr>
          <w:rFonts w:ascii="Times New Roman" w:eastAsia="Times New Roman" w:hAnsi="Times New Roman" w:cs="Times New Roman"/>
          <w:b/>
          <w:bCs/>
          <w:sz w:val="24"/>
          <w:szCs w:val="24"/>
          <w:lang w:eastAsia="ru-RU"/>
        </w:rPr>
        <w:t>4. Болельщикам запрещается:</w:t>
      </w:r>
    </w:p>
    <w:p w:rsidR="001418B0" w:rsidRPr="001418B0" w:rsidRDefault="001418B0" w:rsidP="001418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18B0">
        <w:rPr>
          <w:rFonts w:ascii="Times New Roman" w:eastAsia="Times New Roman" w:hAnsi="Times New Roman" w:cs="Times New Roman"/>
          <w:sz w:val="24"/>
          <w:szCs w:val="24"/>
          <w:lang w:eastAsia="ru-RU"/>
        </w:rPr>
        <w:t>4.1. Находиться на территории стадиона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r w:rsidRPr="001418B0">
        <w:rPr>
          <w:rFonts w:ascii="Times New Roman" w:eastAsia="Times New Roman" w:hAnsi="Times New Roman" w:cs="Times New Roman"/>
          <w:sz w:val="24"/>
          <w:szCs w:val="24"/>
          <w:lang w:eastAsia="ru-RU"/>
        </w:rPr>
        <w:br/>
        <w:t>4.2. Проносить на стадион, приводить в действие, иметь при себе и (или) использовать:</w:t>
      </w:r>
      <w:r w:rsidRPr="001418B0">
        <w:rPr>
          <w:rFonts w:ascii="Times New Roman" w:eastAsia="Times New Roman" w:hAnsi="Times New Roman" w:cs="Times New Roman"/>
          <w:sz w:val="24"/>
          <w:szCs w:val="24"/>
          <w:lang w:eastAsia="ru-RU"/>
        </w:rPr>
        <w:br/>
      </w:r>
      <w:r w:rsidRPr="001418B0">
        <w:rPr>
          <w:rFonts w:ascii="Times New Roman" w:eastAsia="Times New Roman" w:hAnsi="Times New Roman" w:cs="Times New Roman"/>
          <w:sz w:val="24"/>
          <w:szCs w:val="24"/>
          <w:lang w:eastAsia="ru-RU"/>
        </w:rPr>
        <w:lastRenderedPageBreak/>
        <w:t>•    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и пиво, холодное, огнестрельное, газовое или иное оружие, взрывчатые вещества и боеприпасы, их составные части и компоненты;</w:t>
      </w:r>
      <w:r w:rsidRPr="001418B0">
        <w:rPr>
          <w:rFonts w:ascii="Times New Roman" w:eastAsia="Times New Roman" w:hAnsi="Times New Roman" w:cs="Times New Roman"/>
          <w:sz w:val="24"/>
          <w:szCs w:val="24"/>
          <w:lang w:eastAsia="ru-RU"/>
        </w:rPr>
        <w:br/>
        <w:t xml:space="preserve">•    дымовые шашки, </w:t>
      </w:r>
      <w:proofErr w:type="spellStart"/>
      <w:r w:rsidRPr="001418B0">
        <w:rPr>
          <w:rFonts w:ascii="Times New Roman" w:eastAsia="Times New Roman" w:hAnsi="Times New Roman" w:cs="Times New Roman"/>
          <w:sz w:val="24"/>
          <w:szCs w:val="24"/>
          <w:lang w:eastAsia="ru-RU"/>
        </w:rPr>
        <w:t>флаеры</w:t>
      </w:r>
      <w:proofErr w:type="spellEnd"/>
      <w:r w:rsidRPr="001418B0">
        <w:rPr>
          <w:rFonts w:ascii="Times New Roman" w:eastAsia="Times New Roman" w:hAnsi="Times New Roman" w:cs="Times New Roman"/>
          <w:sz w:val="24"/>
          <w:szCs w:val="24"/>
          <w:lang w:eastAsia="ru-RU"/>
        </w:rPr>
        <w:t>, сигнальные ракеты, петарды, другую пиротехнику, а также иные вещества, предметы и изделия, в том числе самодельного изготовления, использование которых может привести к задымлению, воспламенению и иным негативным последствиям;</w:t>
      </w:r>
      <w:r w:rsidRPr="001418B0">
        <w:rPr>
          <w:rFonts w:ascii="Times New Roman" w:eastAsia="Times New Roman" w:hAnsi="Times New Roman" w:cs="Times New Roman"/>
          <w:sz w:val="24"/>
          <w:szCs w:val="24"/>
          <w:lang w:eastAsia="ru-RU"/>
        </w:rPr>
        <w:br/>
        <w:t>•    огнеопасные, ядовитые, отравляющие, красящие и едко пахнущие вещества, радиоактивные материалы, легковоспламеняющиеся, пожароопасные материалы и предметы;</w:t>
      </w:r>
      <w:r w:rsidRPr="001418B0">
        <w:rPr>
          <w:rFonts w:ascii="Times New Roman" w:eastAsia="Times New Roman" w:hAnsi="Times New Roman" w:cs="Times New Roman"/>
          <w:sz w:val="24"/>
          <w:szCs w:val="24"/>
          <w:lang w:eastAsia="ru-RU"/>
        </w:rPr>
        <w:br/>
        <w:t>•    наркотические и психотропные средства, их аналоги;</w:t>
      </w:r>
      <w:r w:rsidRPr="001418B0">
        <w:rPr>
          <w:rFonts w:ascii="Times New Roman" w:eastAsia="Times New Roman" w:hAnsi="Times New Roman" w:cs="Times New Roman"/>
          <w:sz w:val="24"/>
          <w:szCs w:val="24"/>
          <w:lang w:eastAsia="ru-RU"/>
        </w:rPr>
        <w:br/>
        <w:t>•    газовые баллончики нервно - паралитического и слезоточивого воздействия;</w:t>
      </w:r>
      <w:r w:rsidRPr="001418B0">
        <w:rPr>
          <w:rFonts w:ascii="Times New Roman" w:eastAsia="Times New Roman" w:hAnsi="Times New Roman" w:cs="Times New Roman"/>
          <w:sz w:val="24"/>
          <w:szCs w:val="24"/>
          <w:lang w:eastAsia="ru-RU"/>
        </w:rPr>
        <w:br/>
        <w:t>•    лазерные устройства (указки и т.д.), фонари;</w:t>
      </w:r>
      <w:r w:rsidRPr="001418B0">
        <w:rPr>
          <w:rFonts w:ascii="Times New Roman" w:eastAsia="Times New Roman" w:hAnsi="Times New Roman" w:cs="Times New Roman"/>
          <w:sz w:val="24"/>
          <w:szCs w:val="24"/>
          <w:lang w:eastAsia="ru-RU"/>
        </w:rPr>
        <w:br/>
        <w:t>•    бьющиеся предметы, жестяные банки, стеклянную или пластиковую посуду, бутылки и емкости; </w:t>
      </w:r>
      <w:r w:rsidRPr="001418B0">
        <w:rPr>
          <w:rFonts w:ascii="Times New Roman" w:eastAsia="Times New Roman" w:hAnsi="Times New Roman" w:cs="Times New Roman"/>
          <w:sz w:val="24"/>
          <w:szCs w:val="24"/>
          <w:lang w:eastAsia="ru-RU"/>
        </w:rPr>
        <w:br/>
        <w:t>•    предметы, вес которых превышает 5 килограммов;</w:t>
      </w:r>
      <w:r w:rsidRPr="001418B0">
        <w:rPr>
          <w:rFonts w:ascii="Times New Roman" w:eastAsia="Times New Roman" w:hAnsi="Times New Roman" w:cs="Times New Roman"/>
          <w:sz w:val="24"/>
          <w:szCs w:val="24"/>
          <w:lang w:eastAsia="ru-RU"/>
        </w:rPr>
        <w:br/>
        <w:t>•    крупногабаритные вещи и предметы, размеры которых по длине, ширине и высоте превышают 40 х 40 х 45 сантиметров, кроме случаев, когда пронос такого предмета согласован с организатором (</w:t>
      </w:r>
      <w:proofErr w:type="spellStart"/>
      <w:r w:rsidRPr="001418B0">
        <w:rPr>
          <w:rFonts w:ascii="Times New Roman" w:eastAsia="Times New Roman" w:hAnsi="Times New Roman" w:cs="Times New Roman"/>
          <w:sz w:val="24"/>
          <w:szCs w:val="24"/>
          <w:lang w:eastAsia="ru-RU"/>
        </w:rPr>
        <w:t>соорганизатором</w:t>
      </w:r>
      <w:proofErr w:type="spellEnd"/>
      <w:r w:rsidRPr="001418B0">
        <w:rPr>
          <w:rFonts w:ascii="Times New Roman" w:eastAsia="Times New Roman" w:hAnsi="Times New Roman" w:cs="Times New Roman"/>
          <w:sz w:val="24"/>
          <w:szCs w:val="24"/>
          <w:lang w:eastAsia="ru-RU"/>
        </w:rPr>
        <w:t>) матча, а также вещи и предметы, мешающие другим болельщикам и нормальному проведению матча;</w:t>
      </w:r>
      <w:r w:rsidRPr="001418B0">
        <w:rPr>
          <w:rFonts w:ascii="Times New Roman" w:eastAsia="Times New Roman" w:hAnsi="Times New Roman" w:cs="Times New Roman"/>
          <w:sz w:val="24"/>
          <w:szCs w:val="24"/>
          <w:lang w:eastAsia="ru-RU"/>
        </w:rPr>
        <w:br/>
        <w:t xml:space="preserve">•    музыкальные инструменты и духовые приспособления для извлечения звуков типа </w:t>
      </w:r>
      <w:proofErr w:type="spellStart"/>
      <w:r w:rsidRPr="001418B0">
        <w:rPr>
          <w:rFonts w:ascii="Times New Roman" w:eastAsia="Times New Roman" w:hAnsi="Times New Roman" w:cs="Times New Roman"/>
          <w:sz w:val="24"/>
          <w:szCs w:val="24"/>
          <w:lang w:eastAsia="ru-RU"/>
        </w:rPr>
        <w:t>вувузелы</w:t>
      </w:r>
      <w:proofErr w:type="spellEnd"/>
      <w:r w:rsidRPr="001418B0">
        <w:rPr>
          <w:rFonts w:ascii="Times New Roman" w:eastAsia="Times New Roman" w:hAnsi="Times New Roman" w:cs="Times New Roman"/>
          <w:sz w:val="24"/>
          <w:szCs w:val="24"/>
          <w:lang w:eastAsia="ru-RU"/>
        </w:rPr>
        <w:t>, мегафоны, звукоусиливающую аппаратуру и другие подобные предметы;</w:t>
      </w:r>
      <w:r w:rsidRPr="001418B0">
        <w:rPr>
          <w:rFonts w:ascii="Times New Roman" w:eastAsia="Times New Roman" w:hAnsi="Times New Roman" w:cs="Times New Roman"/>
          <w:sz w:val="24"/>
          <w:szCs w:val="24"/>
          <w:lang w:eastAsia="ru-RU"/>
        </w:rPr>
        <w:br/>
        <w:t xml:space="preserve">•    профессиональную фото- и видеотехнику, штативы для фото и видео аппаратуры (тренога, </w:t>
      </w:r>
      <w:proofErr w:type="spellStart"/>
      <w:r w:rsidRPr="001418B0">
        <w:rPr>
          <w:rFonts w:ascii="Times New Roman" w:eastAsia="Times New Roman" w:hAnsi="Times New Roman" w:cs="Times New Roman"/>
          <w:sz w:val="24"/>
          <w:szCs w:val="24"/>
          <w:lang w:eastAsia="ru-RU"/>
        </w:rPr>
        <w:t>монопод</w:t>
      </w:r>
      <w:proofErr w:type="spellEnd"/>
      <w:r w:rsidRPr="001418B0">
        <w:rPr>
          <w:rFonts w:ascii="Times New Roman" w:eastAsia="Times New Roman" w:hAnsi="Times New Roman" w:cs="Times New Roman"/>
          <w:sz w:val="24"/>
          <w:szCs w:val="24"/>
          <w:lang w:eastAsia="ru-RU"/>
        </w:rPr>
        <w:t>, «</w:t>
      </w:r>
      <w:proofErr w:type="spellStart"/>
      <w:r w:rsidRPr="001418B0">
        <w:rPr>
          <w:rFonts w:ascii="Times New Roman" w:eastAsia="Times New Roman" w:hAnsi="Times New Roman" w:cs="Times New Roman"/>
          <w:sz w:val="24"/>
          <w:szCs w:val="24"/>
          <w:lang w:eastAsia="ru-RU"/>
        </w:rPr>
        <w:t>селфи</w:t>
      </w:r>
      <w:proofErr w:type="spellEnd"/>
      <w:r w:rsidRPr="001418B0">
        <w:rPr>
          <w:rFonts w:ascii="Times New Roman" w:eastAsia="Times New Roman" w:hAnsi="Times New Roman" w:cs="Times New Roman"/>
          <w:sz w:val="24"/>
          <w:szCs w:val="24"/>
          <w:lang w:eastAsia="ru-RU"/>
        </w:rPr>
        <w:t>-палки»), радиостанции;</w:t>
      </w:r>
      <w:r w:rsidRPr="001418B0">
        <w:rPr>
          <w:rFonts w:ascii="Times New Roman" w:eastAsia="Times New Roman" w:hAnsi="Times New Roman" w:cs="Times New Roman"/>
          <w:sz w:val="24"/>
          <w:szCs w:val="24"/>
          <w:lang w:eastAsia="ru-RU"/>
        </w:rPr>
        <w:br/>
        <w:t xml:space="preserve">•    спортивный инвентарь и спортивное оборудование, включая велосипеды, ролики, </w:t>
      </w:r>
      <w:proofErr w:type="spellStart"/>
      <w:r w:rsidRPr="001418B0">
        <w:rPr>
          <w:rFonts w:ascii="Times New Roman" w:eastAsia="Times New Roman" w:hAnsi="Times New Roman" w:cs="Times New Roman"/>
          <w:sz w:val="24"/>
          <w:szCs w:val="24"/>
          <w:lang w:eastAsia="ru-RU"/>
        </w:rPr>
        <w:t>скейты</w:t>
      </w:r>
      <w:proofErr w:type="spellEnd"/>
      <w:r w:rsidRPr="001418B0">
        <w:rPr>
          <w:rFonts w:ascii="Times New Roman" w:eastAsia="Times New Roman" w:hAnsi="Times New Roman" w:cs="Times New Roman"/>
          <w:sz w:val="24"/>
          <w:szCs w:val="24"/>
          <w:lang w:eastAsia="ru-RU"/>
        </w:rPr>
        <w:t xml:space="preserve">, самокаты, </w:t>
      </w:r>
      <w:proofErr w:type="spellStart"/>
      <w:r w:rsidRPr="001418B0">
        <w:rPr>
          <w:rFonts w:ascii="Times New Roman" w:eastAsia="Times New Roman" w:hAnsi="Times New Roman" w:cs="Times New Roman"/>
          <w:sz w:val="24"/>
          <w:szCs w:val="24"/>
          <w:lang w:eastAsia="ru-RU"/>
        </w:rPr>
        <w:t>сигвэи</w:t>
      </w:r>
      <w:proofErr w:type="spellEnd"/>
      <w:r w:rsidRPr="001418B0">
        <w:rPr>
          <w:rFonts w:ascii="Times New Roman" w:eastAsia="Times New Roman" w:hAnsi="Times New Roman" w:cs="Times New Roman"/>
          <w:sz w:val="24"/>
          <w:szCs w:val="24"/>
          <w:lang w:eastAsia="ru-RU"/>
        </w:rPr>
        <w:t>;</w:t>
      </w:r>
      <w:r w:rsidRPr="001418B0">
        <w:rPr>
          <w:rFonts w:ascii="Times New Roman" w:eastAsia="Times New Roman" w:hAnsi="Times New Roman" w:cs="Times New Roman"/>
          <w:sz w:val="24"/>
          <w:szCs w:val="24"/>
          <w:lang w:eastAsia="ru-RU"/>
        </w:rPr>
        <w:br/>
        <w:t xml:space="preserve">•    движущиеся и планирующие летательные аппараты и их модели (планеры, </w:t>
      </w:r>
      <w:proofErr w:type="spellStart"/>
      <w:r w:rsidRPr="001418B0">
        <w:rPr>
          <w:rFonts w:ascii="Times New Roman" w:eastAsia="Times New Roman" w:hAnsi="Times New Roman" w:cs="Times New Roman"/>
          <w:sz w:val="24"/>
          <w:szCs w:val="24"/>
          <w:lang w:eastAsia="ru-RU"/>
        </w:rPr>
        <w:t>дроны</w:t>
      </w:r>
      <w:proofErr w:type="spellEnd"/>
      <w:r w:rsidRPr="001418B0">
        <w:rPr>
          <w:rFonts w:ascii="Times New Roman" w:eastAsia="Times New Roman" w:hAnsi="Times New Roman" w:cs="Times New Roman"/>
          <w:sz w:val="24"/>
          <w:szCs w:val="24"/>
          <w:lang w:eastAsia="ru-RU"/>
        </w:rPr>
        <w:t>, воздушные змеи и т.д.) и пульты управления ими;</w:t>
      </w:r>
      <w:r w:rsidRPr="001418B0">
        <w:rPr>
          <w:rFonts w:ascii="Times New Roman" w:eastAsia="Times New Roman" w:hAnsi="Times New Roman" w:cs="Times New Roman"/>
          <w:sz w:val="24"/>
          <w:szCs w:val="24"/>
          <w:lang w:eastAsia="ru-RU"/>
        </w:rPr>
        <w:br/>
        <w:t>•    другие предметы, которые могут быть использованы в качестве оружия и/или могут причинить материальный ущерб гражданам, организациям, препятствовать проведению футбольного матча и угрожать общественной безопасности.</w:t>
      </w:r>
      <w:r w:rsidRPr="001418B0">
        <w:rPr>
          <w:rFonts w:ascii="Times New Roman" w:eastAsia="Times New Roman" w:hAnsi="Times New Roman" w:cs="Times New Roman"/>
          <w:sz w:val="24"/>
          <w:szCs w:val="24"/>
          <w:lang w:eastAsia="ru-RU"/>
        </w:rPr>
        <w:br/>
        <w:t>4.3. Пользоваться источниками открытого огня, а также курить в местах, где это запрещено администрацией стадиона.</w:t>
      </w:r>
      <w:r w:rsidRPr="001418B0">
        <w:rPr>
          <w:rFonts w:ascii="Times New Roman" w:eastAsia="Times New Roman" w:hAnsi="Times New Roman" w:cs="Times New Roman"/>
          <w:sz w:val="24"/>
          <w:szCs w:val="24"/>
          <w:lang w:eastAsia="ru-RU"/>
        </w:rPr>
        <w:br/>
        <w:t>4.4. Бросать предметы в направлении официальных лиц и участников матча, а также других болельщиков, на трибуны и футбольное поле.</w:t>
      </w:r>
      <w:r w:rsidRPr="001418B0">
        <w:rPr>
          <w:rFonts w:ascii="Times New Roman" w:eastAsia="Times New Roman" w:hAnsi="Times New Roman" w:cs="Times New Roman"/>
          <w:sz w:val="24"/>
          <w:szCs w:val="24"/>
          <w:lang w:eastAsia="ru-RU"/>
        </w:rPr>
        <w:br/>
        <w:t>4.5.  Носить, выставлять напоказ, пропагандировать и/или публично демонстрировать символику или атрибутику нацистского и расистского характера.</w:t>
      </w:r>
      <w:r w:rsidRPr="001418B0">
        <w:rPr>
          <w:rFonts w:ascii="Times New Roman" w:eastAsia="Times New Roman" w:hAnsi="Times New Roman" w:cs="Times New Roman"/>
          <w:sz w:val="24"/>
          <w:szCs w:val="24"/>
          <w:lang w:eastAsia="ru-RU"/>
        </w:rPr>
        <w:br/>
        <w:t>4.6. Использовать нецензурную брань, оскорбительные слова, выражения, а также жестикуляцию, слова и выражения расистского характера.</w:t>
      </w:r>
      <w:r w:rsidRPr="001418B0">
        <w:rPr>
          <w:rFonts w:ascii="Times New Roman" w:eastAsia="Times New Roman" w:hAnsi="Times New Roman" w:cs="Times New Roman"/>
          <w:sz w:val="24"/>
          <w:szCs w:val="24"/>
          <w:lang w:eastAsia="ru-RU"/>
        </w:rPr>
        <w:br/>
        <w:t xml:space="preserve">4.7.   Использовать флаги, не зарегистрированные в установленном порядке, атрибутику, баннеры, </w:t>
      </w:r>
      <w:proofErr w:type="spellStart"/>
      <w:r w:rsidRPr="001418B0">
        <w:rPr>
          <w:rFonts w:ascii="Times New Roman" w:eastAsia="Times New Roman" w:hAnsi="Times New Roman" w:cs="Times New Roman"/>
          <w:sz w:val="24"/>
          <w:szCs w:val="24"/>
          <w:lang w:eastAsia="ru-RU"/>
        </w:rPr>
        <w:t>речёвки</w:t>
      </w:r>
      <w:proofErr w:type="spellEnd"/>
      <w:r w:rsidRPr="001418B0">
        <w:rPr>
          <w:rFonts w:ascii="Times New Roman" w:eastAsia="Times New Roman" w:hAnsi="Times New Roman" w:cs="Times New Roman"/>
          <w:sz w:val="24"/>
          <w:szCs w:val="24"/>
          <w:lang w:eastAsia="ru-RU"/>
        </w:rPr>
        <w:t>, выкрики и жестикуляцию, возбуждающие социальную, расовую, религиозную, национальную и межгосударственную ненависть. </w:t>
      </w:r>
      <w:r w:rsidRPr="001418B0">
        <w:rPr>
          <w:rFonts w:ascii="Times New Roman" w:eastAsia="Times New Roman" w:hAnsi="Times New Roman" w:cs="Times New Roman"/>
          <w:sz w:val="24"/>
          <w:szCs w:val="24"/>
          <w:lang w:eastAsia="ru-RU"/>
        </w:rPr>
        <w:br/>
        <w:t>4.8. Использовать элементы одежды, иные предметы и методы с целью скрытия лица </w:t>
      </w:r>
      <w:r w:rsidRPr="001418B0">
        <w:rPr>
          <w:rFonts w:ascii="Times New Roman" w:eastAsia="Times New Roman" w:hAnsi="Times New Roman" w:cs="Times New Roman"/>
          <w:sz w:val="24"/>
          <w:szCs w:val="24"/>
          <w:lang w:eastAsia="ru-RU"/>
        </w:rPr>
        <w:br/>
        <w:t>и затруднения установления личности, за исключением медицинских масок и случаев, специально установленных организатором (</w:t>
      </w:r>
      <w:proofErr w:type="spellStart"/>
      <w:r w:rsidRPr="001418B0">
        <w:rPr>
          <w:rFonts w:ascii="Times New Roman" w:eastAsia="Times New Roman" w:hAnsi="Times New Roman" w:cs="Times New Roman"/>
          <w:sz w:val="24"/>
          <w:szCs w:val="24"/>
          <w:lang w:eastAsia="ru-RU"/>
        </w:rPr>
        <w:t>соорганизатором</w:t>
      </w:r>
      <w:proofErr w:type="spellEnd"/>
      <w:r w:rsidRPr="001418B0">
        <w:rPr>
          <w:rFonts w:ascii="Times New Roman" w:eastAsia="Times New Roman" w:hAnsi="Times New Roman" w:cs="Times New Roman"/>
          <w:sz w:val="24"/>
          <w:szCs w:val="24"/>
          <w:lang w:eastAsia="ru-RU"/>
        </w:rPr>
        <w:t>) матча.</w:t>
      </w:r>
      <w:r w:rsidRPr="001418B0">
        <w:rPr>
          <w:rFonts w:ascii="Times New Roman" w:eastAsia="Times New Roman" w:hAnsi="Times New Roman" w:cs="Times New Roman"/>
          <w:sz w:val="24"/>
          <w:szCs w:val="24"/>
          <w:lang w:eastAsia="ru-RU"/>
        </w:rPr>
        <w:br/>
        <w:t>4.9. Нарушать общественную мораль и нормы поведения путем обнажения частей тела </w:t>
      </w:r>
      <w:r w:rsidRPr="001418B0">
        <w:rPr>
          <w:rFonts w:ascii="Times New Roman" w:eastAsia="Times New Roman" w:hAnsi="Times New Roman" w:cs="Times New Roman"/>
          <w:sz w:val="24"/>
          <w:szCs w:val="24"/>
          <w:lang w:eastAsia="ru-RU"/>
        </w:rPr>
        <w:br/>
        <w:t>во время нахождения на стадионе.</w:t>
      </w:r>
      <w:r w:rsidRPr="001418B0">
        <w:rPr>
          <w:rFonts w:ascii="Times New Roman" w:eastAsia="Times New Roman" w:hAnsi="Times New Roman" w:cs="Times New Roman"/>
          <w:sz w:val="24"/>
          <w:szCs w:val="24"/>
          <w:lang w:eastAsia="ru-RU"/>
        </w:rPr>
        <w:br/>
        <w:t>4.10.  Выходить за ограждения к футбольному полю и на его газон, появляться в раздевалках команд, судей, пресс-центрах и других служебных помещениях, а также в иных помещениях и зонах стадиона, доступ в которые ограничен организатором матча или администрацией спортивного объекта.</w:t>
      </w:r>
      <w:r w:rsidRPr="001418B0">
        <w:rPr>
          <w:rFonts w:ascii="Times New Roman" w:eastAsia="Times New Roman" w:hAnsi="Times New Roman" w:cs="Times New Roman"/>
          <w:sz w:val="24"/>
          <w:szCs w:val="24"/>
          <w:lang w:eastAsia="ru-RU"/>
        </w:rPr>
        <w:br/>
      </w:r>
      <w:r w:rsidRPr="001418B0">
        <w:rPr>
          <w:rFonts w:ascii="Times New Roman" w:eastAsia="Times New Roman" w:hAnsi="Times New Roman" w:cs="Times New Roman"/>
          <w:sz w:val="24"/>
          <w:szCs w:val="24"/>
          <w:lang w:eastAsia="ru-RU"/>
        </w:rPr>
        <w:lastRenderedPageBreak/>
        <w:t>4.11. Находиться во время проведения матча на лестницах, создавать помехи передвижению участников матча и болельщиков, в том числе в проходах, выходах и входах (основных и запасных), вставать на кресла, прыгать, устраивать имитацию противоправных действий, находясь на трибунах, забираться на ограждения, парапеты, осветительные устройства, мачты, несущие конструкции, наносить вред имуществу спортивного объекта, организатора (</w:t>
      </w:r>
      <w:proofErr w:type="spellStart"/>
      <w:r w:rsidRPr="001418B0">
        <w:rPr>
          <w:rFonts w:ascii="Times New Roman" w:eastAsia="Times New Roman" w:hAnsi="Times New Roman" w:cs="Times New Roman"/>
          <w:sz w:val="24"/>
          <w:szCs w:val="24"/>
          <w:lang w:eastAsia="ru-RU"/>
        </w:rPr>
        <w:t>соорганизатора</w:t>
      </w:r>
      <w:proofErr w:type="spellEnd"/>
      <w:r w:rsidRPr="001418B0">
        <w:rPr>
          <w:rFonts w:ascii="Times New Roman" w:eastAsia="Times New Roman" w:hAnsi="Times New Roman" w:cs="Times New Roman"/>
          <w:sz w:val="24"/>
          <w:szCs w:val="24"/>
          <w:lang w:eastAsia="ru-RU"/>
        </w:rPr>
        <w:t>) матча и других болельщиков.</w:t>
      </w:r>
      <w:r w:rsidRPr="001418B0">
        <w:rPr>
          <w:rFonts w:ascii="Times New Roman" w:eastAsia="Times New Roman" w:hAnsi="Times New Roman" w:cs="Times New Roman"/>
          <w:sz w:val="24"/>
          <w:szCs w:val="24"/>
          <w:lang w:eastAsia="ru-RU"/>
        </w:rPr>
        <w:br/>
        <w:t>4.12. Проходить на стадион с животными.</w:t>
      </w:r>
      <w:r w:rsidRPr="001418B0">
        <w:rPr>
          <w:rFonts w:ascii="Times New Roman" w:eastAsia="Times New Roman" w:hAnsi="Times New Roman" w:cs="Times New Roman"/>
          <w:sz w:val="24"/>
          <w:szCs w:val="24"/>
          <w:lang w:eastAsia="ru-RU"/>
        </w:rPr>
        <w:br/>
        <w:t>4.13. Наносить надписи, рисунки и наклейки на конструкциях, зданиях и сооружениях стадиона.</w:t>
      </w:r>
      <w:r w:rsidRPr="001418B0">
        <w:rPr>
          <w:rFonts w:ascii="Times New Roman" w:eastAsia="Times New Roman" w:hAnsi="Times New Roman" w:cs="Times New Roman"/>
          <w:sz w:val="24"/>
          <w:szCs w:val="24"/>
          <w:lang w:eastAsia="ru-RU"/>
        </w:rPr>
        <w:br/>
        <w:t>4.14. Проводить публичные мероприятия, не согласованные с организатором (</w:t>
      </w:r>
      <w:proofErr w:type="spellStart"/>
      <w:r w:rsidRPr="001418B0">
        <w:rPr>
          <w:rFonts w:ascii="Times New Roman" w:eastAsia="Times New Roman" w:hAnsi="Times New Roman" w:cs="Times New Roman"/>
          <w:sz w:val="24"/>
          <w:szCs w:val="24"/>
          <w:lang w:eastAsia="ru-RU"/>
        </w:rPr>
        <w:t>соорганизатором</w:t>
      </w:r>
      <w:proofErr w:type="spellEnd"/>
      <w:r w:rsidRPr="001418B0">
        <w:rPr>
          <w:rFonts w:ascii="Times New Roman" w:eastAsia="Times New Roman" w:hAnsi="Times New Roman" w:cs="Times New Roman"/>
          <w:sz w:val="24"/>
          <w:szCs w:val="24"/>
          <w:lang w:eastAsia="ru-RU"/>
        </w:rPr>
        <w:t>) матча, а также любые рекламные и политические акции, осуществлять пропаганду войны или экстремистскую деятельность, в том числе с использованием плакатов, транспарантов и иных средств.</w:t>
      </w:r>
      <w:r w:rsidRPr="001418B0">
        <w:rPr>
          <w:rFonts w:ascii="Times New Roman" w:eastAsia="Times New Roman" w:hAnsi="Times New Roman" w:cs="Times New Roman"/>
          <w:sz w:val="24"/>
          <w:szCs w:val="24"/>
          <w:lang w:eastAsia="ru-RU"/>
        </w:rPr>
        <w:br/>
        <w:t>4.15. Осуществлять торговлю, распространять любым способом продукцию рекламного, сувенирного, политического, религиозного и расистского характера (включая плакаты, листовки, буклеты).</w:t>
      </w:r>
      <w:r w:rsidRPr="001418B0">
        <w:rPr>
          <w:rFonts w:ascii="Times New Roman" w:eastAsia="Times New Roman" w:hAnsi="Times New Roman" w:cs="Times New Roman"/>
          <w:sz w:val="24"/>
          <w:szCs w:val="24"/>
          <w:lang w:eastAsia="ru-RU"/>
        </w:rPr>
        <w:br/>
        <w:t>4.16. Осуществлять спекулятивную торговлю с рук входными билетами на матч или документами, заменяющими входные билеты.</w:t>
      </w:r>
      <w:r w:rsidRPr="001418B0">
        <w:rPr>
          <w:rFonts w:ascii="Times New Roman" w:eastAsia="Times New Roman" w:hAnsi="Times New Roman" w:cs="Times New Roman"/>
          <w:sz w:val="24"/>
          <w:szCs w:val="24"/>
          <w:lang w:eastAsia="ru-RU"/>
        </w:rPr>
        <w:br/>
        <w:t>4.17. Нарушать общественный порядок, совершать иные действия, нарушающие установленный порядок организации и проведения футбольного матча, в том числе путем использования пиротехнических изделий, а также подстрекать иных лиц к таким действиям любыми методами.</w:t>
      </w:r>
      <w:r w:rsidRPr="001418B0">
        <w:rPr>
          <w:rFonts w:ascii="Times New Roman" w:eastAsia="Times New Roman" w:hAnsi="Times New Roman" w:cs="Times New Roman"/>
          <w:sz w:val="24"/>
          <w:szCs w:val="24"/>
          <w:lang w:eastAsia="ru-RU"/>
        </w:rPr>
        <w:br/>
        <w:t>4.18. В целях охраны общественного порядка и обеспечения общественной безопасности при проведении спортивно-массовых мероприятий могут устанавливаться дополнительные ограничения, предусмотренные законодательными актами.</w:t>
      </w:r>
      <w:r w:rsidRPr="001418B0">
        <w:rPr>
          <w:rFonts w:ascii="Times New Roman" w:eastAsia="Times New Roman" w:hAnsi="Times New Roman" w:cs="Times New Roman"/>
          <w:sz w:val="24"/>
          <w:szCs w:val="24"/>
          <w:lang w:eastAsia="ru-RU"/>
        </w:rPr>
        <w:br/>
        <w:t>                                       </w:t>
      </w:r>
    </w:p>
    <w:p w:rsidR="001418B0" w:rsidRPr="001418B0" w:rsidRDefault="001418B0" w:rsidP="001418B0">
      <w:pPr>
        <w:pBdr>
          <w:bottom w:val="single" w:sz="6" w:space="1" w:color="auto"/>
        </w:pBdr>
        <w:spacing w:after="0" w:line="240" w:lineRule="auto"/>
        <w:jc w:val="center"/>
        <w:rPr>
          <w:rFonts w:ascii="Arial" w:eastAsia="Times New Roman" w:hAnsi="Arial" w:cs="Arial"/>
          <w:vanish/>
          <w:sz w:val="16"/>
          <w:szCs w:val="16"/>
          <w:lang w:eastAsia="ru-RU"/>
        </w:rPr>
      </w:pPr>
      <w:r w:rsidRPr="001418B0">
        <w:rPr>
          <w:rFonts w:ascii="Arial" w:eastAsia="Times New Roman" w:hAnsi="Arial" w:cs="Arial"/>
          <w:vanish/>
          <w:sz w:val="16"/>
          <w:szCs w:val="16"/>
          <w:lang w:eastAsia="ru-RU"/>
        </w:rPr>
        <w:t>Начало формы</w:t>
      </w:r>
    </w:p>
    <w:p w:rsidR="001418B0" w:rsidRPr="001418B0" w:rsidRDefault="001418B0" w:rsidP="001418B0">
      <w:pPr>
        <w:spacing w:before="100" w:beforeAutospacing="1" w:after="100" w:afterAutospacing="1" w:line="240" w:lineRule="auto"/>
        <w:rPr>
          <w:rFonts w:ascii="Times New Roman" w:eastAsia="Times New Roman" w:hAnsi="Times New Roman" w:cs="Times New Roman"/>
          <w:sz w:val="24"/>
          <w:szCs w:val="24"/>
          <w:lang w:eastAsia="ru-RU"/>
        </w:rPr>
      </w:pPr>
      <w:r w:rsidRPr="001418B0">
        <w:rPr>
          <w:rFonts w:ascii="Times New Roman" w:eastAsia="Times New Roman" w:hAnsi="Times New Roman" w:cs="Times New Roman"/>
          <w:b/>
          <w:bCs/>
          <w:noProof/>
          <w:sz w:val="24"/>
          <w:szCs w:val="24"/>
          <w:lang w:eastAsia="ru-RU"/>
        </w:rPr>
        <w:drawing>
          <wp:inline distT="0" distB="0" distL="0" distR="0">
            <wp:extent cx="1900555" cy="1296035"/>
            <wp:effectExtent l="0" t="0" r="4445" b="0"/>
            <wp:docPr id="3" name="Рисунок 3" descr="https://sov.minsk.gov.by/images/data/polezn_inf_2024/20240315-pravila-povedeniya-na-stadionak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v.minsk.gov.by/images/data/polezn_inf_2024/20240315-pravila-povedeniya-na-stadionakh/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1296035"/>
                    </a:xfrm>
                    <a:prstGeom prst="rect">
                      <a:avLst/>
                    </a:prstGeom>
                    <a:noFill/>
                    <a:ln>
                      <a:noFill/>
                    </a:ln>
                  </pic:spPr>
                </pic:pic>
              </a:graphicData>
            </a:graphic>
          </wp:inline>
        </w:drawing>
      </w:r>
      <w:bookmarkStart w:id="0" w:name="_GoBack"/>
      <w:bookmarkEnd w:id="0"/>
    </w:p>
    <w:sectPr w:rsidR="001418B0" w:rsidRPr="00141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2C78"/>
    <w:multiLevelType w:val="multilevel"/>
    <w:tmpl w:val="7FF0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B0"/>
    <w:rsid w:val="001418B0"/>
    <w:rsid w:val="00916536"/>
    <w:rsid w:val="00DF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538"/>
  <w15:chartTrackingRefBased/>
  <w15:docId w15:val="{CB651EC4-52F8-4723-A853-DFECFD60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418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18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41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18B0"/>
    <w:rPr>
      <w:b/>
      <w:bCs/>
    </w:rPr>
  </w:style>
  <w:style w:type="character" w:customStyle="1" w:styleId="10">
    <w:name w:val="Заголовок 1 Знак"/>
    <w:basedOn w:val="a0"/>
    <w:link w:val="1"/>
    <w:uiPriority w:val="9"/>
    <w:rsid w:val="001418B0"/>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semiHidden/>
    <w:unhideWhenUsed/>
    <w:rsid w:val="001418B0"/>
    <w:rPr>
      <w:color w:val="0000FF"/>
      <w:u w:val="single"/>
    </w:rPr>
  </w:style>
  <w:style w:type="character" w:styleId="a6">
    <w:name w:val="Emphasis"/>
    <w:basedOn w:val="a0"/>
    <w:uiPriority w:val="20"/>
    <w:qFormat/>
    <w:rsid w:val="001418B0"/>
    <w:rPr>
      <w:i/>
      <w:iCs/>
    </w:rPr>
  </w:style>
  <w:style w:type="character" w:customStyle="1" w:styleId="title">
    <w:name w:val="title"/>
    <w:basedOn w:val="a0"/>
    <w:rsid w:val="001418B0"/>
  </w:style>
  <w:style w:type="character" w:customStyle="1" w:styleId="category-button">
    <w:name w:val="category-button"/>
    <w:basedOn w:val="a0"/>
    <w:rsid w:val="001418B0"/>
  </w:style>
  <w:style w:type="character" w:customStyle="1" w:styleId="posted-on">
    <w:name w:val="posted-on"/>
    <w:basedOn w:val="a0"/>
    <w:rsid w:val="001418B0"/>
  </w:style>
  <w:style w:type="character" w:customStyle="1" w:styleId="byline">
    <w:name w:val="byline"/>
    <w:basedOn w:val="a0"/>
    <w:rsid w:val="001418B0"/>
  </w:style>
  <w:style w:type="character" w:customStyle="1" w:styleId="author">
    <w:name w:val="author"/>
    <w:basedOn w:val="a0"/>
    <w:rsid w:val="001418B0"/>
  </w:style>
  <w:style w:type="character" w:customStyle="1" w:styleId="post-view">
    <w:name w:val="post-view"/>
    <w:basedOn w:val="a0"/>
    <w:rsid w:val="001418B0"/>
  </w:style>
  <w:style w:type="character" w:customStyle="1" w:styleId="comments-link">
    <w:name w:val="comments-link"/>
    <w:basedOn w:val="a0"/>
    <w:rsid w:val="001418B0"/>
  </w:style>
  <w:style w:type="character" w:customStyle="1" w:styleId="screen-reader-text">
    <w:name w:val="screen-reader-text"/>
    <w:basedOn w:val="a0"/>
    <w:rsid w:val="001418B0"/>
  </w:style>
  <w:style w:type="paragraph" w:styleId="z-">
    <w:name w:val="HTML Top of Form"/>
    <w:basedOn w:val="a"/>
    <w:next w:val="a"/>
    <w:link w:val="z-0"/>
    <w:hidden/>
    <w:uiPriority w:val="99"/>
    <w:semiHidden/>
    <w:unhideWhenUsed/>
    <w:rsid w:val="001418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18B0"/>
    <w:rPr>
      <w:rFonts w:ascii="Arial" w:eastAsia="Times New Roman" w:hAnsi="Arial" w:cs="Arial"/>
      <w:vanish/>
      <w:sz w:val="16"/>
      <w:szCs w:val="16"/>
      <w:lang w:eastAsia="ru-RU"/>
    </w:rPr>
  </w:style>
  <w:style w:type="paragraph" w:customStyle="1" w:styleId="common-formnote">
    <w:name w:val="common-form__note"/>
    <w:basedOn w:val="a"/>
    <w:rsid w:val="00141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1418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18B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1683">
      <w:bodyDiv w:val="1"/>
      <w:marLeft w:val="0"/>
      <w:marRight w:val="0"/>
      <w:marTop w:val="0"/>
      <w:marBottom w:val="0"/>
      <w:divBdr>
        <w:top w:val="none" w:sz="0" w:space="0" w:color="auto"/>
        <w:left w:val="none" w:sz="0" w:space="0" w:color="auto"/>
        <w:bottom w:val="none" w:sz="0" w:space="0" w:color="auto"/>
        <w:right w:val="none" w:sz="0" w:space="0" w:color="auto"/>
      </w:divBdr>
      <w:divsChild>
        <w:div w:id="1600676333">
          <w:marLeft w:val="0"/>
          <w:marRight w:val="0"/>
          <w:marTop w:val="0"/>
          <w:marBottom w:val="0"/>
          <w:divBdr>
            <w:top w:val="none" w:sz="0" w:space="0" w:color="auto"/>
            <w:left w:val="none" w:sz="0" w:space="0" w:color="auto"/>
            <w:bottom w:val="none" w:sz="0" w:space="0" w:color="auto"/>
            <w:right w:val="none" w:sz="0" w:space="0" w:color="auto"/>
          </w:divBdr>
          <w:divsChild>
            <w:div w:id="743989687">
              <w:marLeft w:val="0"/>
              <w:marRight w:val="0"/>
              <w:marTop w:val="0"/>
              <w:marBottom w:val="0"/>
              <w:divBdr>
                <w:top w:val="none" w:sz="0" w:space="0" w:color="auto"/>
                <w:left w:val="none" w:sz="0" w:space="0" w:color="auto"/>
                <w:bottom w:val="none" w:sz="0" w:space="0" w:color="auto"/>
                <w:right w:val="none" w:sz="0" w:space="0" w:color="auto"/>
              </w:divBdr>
            </w:div>
          </w:divsChild>
        </w:div>
        <w:div w:id="1910378209">
          <w:marLeft w:val="0"/>
          <w:marRight w:val="0"/>
          <w:marTop w:val="0"/>
          <w:marBottom w:val="0"/>
          <w:divBdr>
            <w:top w:val="none" w:sz="0" w:space="0" w:color="auto"/>
            <w:left w:val="none" w:sz="0" w:space="0" w:color="auto"/>
            <w:bottom w:val="none" w:sz="0" w:space="0" w:color="auto"/>
            <w:right w:val="none" w:sz="0" w:space="0" w:color="auto"/>
          </w:divBdr>
        </w:div>
        <w:div w:id="369839386">
          <w:marLeft w:val="0"/>
          <w:marRight w:val="0"/>
          <w:marTop w:val="0"/>
          <w:marBottom w:val="0"/>
          <w:divBdr>
            <w:top w:val="none" w:sz="0" w:space="0" w:color="auto"/>
            <w:left w:val="none" w:sz="0" w:space="0" w:color="auto"/>
            <w:bottom w:val="none" w:sz="0" w:space="0" w:color="auto"/>
            <w:right w:val="none" w:sz="0" w:space="0" w:color="auto"/>
          </w:divBdr>
          <w:divsChild>
            <w:div w:id="12214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2924">
      <w:bodyDiv w:val="1"/>
      <w:marLeft w:val="0"/>
      <w:marRight w:val="0"/>
      <w:marTop w:val="0"/>
      <w:marBottom w:val="0"/>
      <w:divBdr>
        <w:top w:val="none" w:sz="0" w:space="0" w:color="auto"/>
        <w:left w:val="none" w:sz="0" w:space="0" w:color="auto"/>
        <w:bottom w:val="none" w:sz="0" w:space="0" w:color="auto"/>
        <w:right w:val="none" w:sz="0" w:space="0" w:color="auto"/>
      </w:divBdr>
      <w:divsChild>
        <w:div w:id="1824736244">
          <w:marLeft w:val="0"/>
          <w:marRight w:val="0"/>
          <w:marTop w:val="0"/>
          <w:marBottom w:val="0"/>
          <w:divBdr>
            <w:top w:val="none" w:sz="0" w:space="0" w:color="auto"/>
            <w:left w:val="none" w:sz="0" w:space="0" w:color="auto"/>
            <w:bottom w:val="none" w:sz="0" w:space="0" w:color="auto"/>
            <w:right w:val="none" w:sz="0" w:space="0" w:color="auto"/>
          </w:divBdr>
        </w:div>
        <w:div w:id="2132094684">
          <w:marLeft w:val="0"/>
          <w:marRight w:val="0"/>
          <w:marTop w:val="0"/>
          <w:marBottom w:val="0"/>
          <w:divBdr>
            <w:top w:val="none" w:sz="0" w:space="0" w:color="auto"/>
            <w:left w:val="none" w:sz="0" w:space="0" w:color="auto"/>
            <w:bottom w:val="none" w:sz="0" w:space="0" w:color="auto"/>
            <w:right w:val="none" w:sz="0" w:space="0" w:color="auto"/>
          </w:divBdr>
        </w:div>
      </w:divsChild>
    </w:div>
    <w:div w:id="1418557840">
      <w:bodyDiv w:val="1"/>
      <w:marLeft w:val="0"/>
      <w:marRight w:val="0"/>
      <w:marTop w:val="0"/>
      <w:marBottom w:val="0"/>
      <w:divBdr>
        <w:top w:val="none" w:sz="0" w:space="0" w:color="auto"/>
        <w:left w:val="none" w:sz="0" w:space="0" w:color="auto"/>
        <w:bottom w:val="none" w:sz="0" w:space="0" w:color="auto"/>
        <w:right w:val="none" w:sz="0" w:space="0" w:color="auto"/>
      </w:divBdr>
      <w:divsChild>
        <w:div w:id="973751436">
          <w:marLeft w:val="0"/>
          <w:marRight w:val="0"/>
          <w:marTop w:val="0"/>
          <w:marBottom w:val="0"/>
          <w:divBdr>
            <w:top w:val="none" w:sz="0" w:space="0" w:color="auto"/>
            <w:left w:val="none" w:sz="0" w:space="0" w:color="auto"/>
            <w:bottom w:val="none" w:sz="0" w:space="0" w:color="auto"/>
            <w:right w:val="none" w:sz="0" w:space="0" w:color="auto"/>
          </w:divBdr>
          <w:divsChild>
            <w:div w:id="18746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0071">
      <w:bodyDiv w:val="1"/>
      <w:marLeft w:val="0"/>
      <w:marRight w:val="0"/>
      <w:marTop w:val="0"/>
      <w:marBottom w:val="0"/>
      <w:divBdr>
        <w:top w:val="none" w:sz="0" w:space="0" w:color="auto"/>
        <w:left w:val="none" w:sz="0" w:space="0" w:color="auto"/>
        <w:bottom w:val="none" w:sz="0" w:space="0" w:color="auto"/>
        <w:right w:val="none" w:sz="0" w:space="0" w:color="auto"/>
      </w:divBdr>
      <w:divsChild>
        <w:div w:id="542596745">
          <w:marLeft w:val="0"/>
          <w:marRight w:val="0"/>
          <w:marTop w:val="0"/>
          <w:marBottom w:val="0"/>
          <w:divBdr>
            <w:top w:val="none" w:sz="0" w:space="0" w:color="auto"/>
            <w:left w:val="none" w:sz="0" w:space="0" w:color="auto"/>
            <w:bottom w:val="none" w:sz="0" w:space="0" w:color="auto"/>
            <w:right w:val="none" w:sz="0" w:space="0" w:color="auto"/>
          </w:divBdr>
        </w:div>
        <w:div w:id="392656479">
          <w:marLeft w:val="0"/>
          <w:marRight w:val="0"/>
          <w:marTop w:val="0"/>
          <w:marBottom w:val="0"/>
          <w:divBdr>
            <w:top w:val="none" w:sz="0" w:space="0" w:color="auto"/>
            <w:left w:val="none" w:sz="0" w:space="0" w:color="auto"/>
            <w:bottom w:val="none" w:sz="0" w:space="0" w:color="auto"/>
            <w:right w:val="none" w:sz="0" w:space="0" w:color="auto"/>
          </w:divBdr>
          <w:divsChild>
            <w:div w:id="1416706330">
              <w:marLeft w:val="0"/>
              <w:marRight w:val="0"/>
              <w:marTop w:val="0"/>
              <w:marBottom w:val="0"/>
              <w:divBdr>
                <w:top w:val="none" w:sz="0" w:space="0" w:color="auto"/>
                <w:left w:val="none" w:sz="0" w:space="0" w:color="auto"/>
                <w:bottom w:val="none" w:sz="0" w:space="0" w:color="auto"/>
                <w:right w:val="none" w:sz="0" w:space="0" w:color="auto"/>
              </w:divBdr>
            </w:div>
            <w:div w:id="1664819780">
              <w:marLeft w:val="0"/>
              <w:marRight w:val="0"/>
              <w:marTop w:val="0"/>
              <w:marBottom w:val="0"/>
              <w:divBdr>
                <w:top w:val="none" w:sz="0" w:space="0" w:color="auto"/>
                <w:left w:val="none" w:sz="0" w:space="0" w:color="auto"/>
                <w:bottom w:val="none" w:sz="0" w:space="0" w:color="auto"/>
                <w:right w:val="none" w:sz="0" w:space="0" w:color="auto"/>
              </w:divBdr>
              <w:divsChild>
                <w:div w:id="1037240413">
                  <w:marLeft w:val="0"/>
                  <w:marRight w:val="0"/>
                  <w:marTop w:val="0"/>
                  <w:marBottom w:val="0"/>
                  <w:divBdr>
                    <w:top w:val="none" w:sz="0" w:space="0" w:color="auto"/>
                    <w:left w:val="none" w:sz="0" w:space="0" w:color="auto"/>
                    <w:bottom w:val="none" w:sz="0" w:space="0" w:color="auto"/>
                    <w:right w:val="none" w:sz="0" w:space="0" w:color="auto"/>
                  </w:divBdr>
                </w:div>
                <w:div w:id="1425609083">
                  <w:marLeft w:val="0"/>
                  <w:marRight w:val="0"/>
                  <w:marTop w:val="0"/>
                  <w:marBottom w:val="0"/>
                  <w:divBdr>
                    <w:top w:val="none" w:sz="0" w:space="0" w:color="auto"/>
                    <w:left w:val="none" w:sz="0" w:space="0" w:color="auto"/>
                    <w:bottom w:val="none" w:sz="0" w:space="0" w:color="auto"/>
                    <w:right w:val="none" w:sz="0" w:space="0" w:color="auto"/>
                  </w:divBdr>
                </w:div>
                <w:div w:id="399332806">
                  <w:marLeft w:val="0"/>
                  <w:marRight w:val="0"/>
                  <w:marTop w:val="0"/>
                  <w:marBottom w:val="0"/>
                  <w:divBdr>
                    <w:top w:val="none" w:sz="0" w:space="0" w:color="auto"/>
                    <w:left w:val="none" w:sz="0" w:space="0" w:color="auto"/>
                    <w:bottom w:val="none" w:sz="0" w:space="0" w:color="auto"/>
                    <w:right w:val="none" w:sz="0" w:space="0" w:color="auto"/>
                  </w:divBdr>
                </w:div>
                <w:div w:id="10754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4547">
          <w:marLeft w:val="0"/>
          <w:marRight w:val="0"/>
          <w:marTop w:val="0"/>
          <w:marBottom w:val="0"/>
          <w:divBdr>
            <w:top w:val="none" w:sz="0" w:space="0" w:color="auto"/>
            <w:left w:val="none" w:sz="0" w:space="0" w:color="auto"/>
            <w:bottom w:val="none" w:sz="0" w:space="0" w:color="auto"/>
            <w:right w:val="none" w:sz="0" w:space="0" w:color="auto"/>
          </w:divBdr>
          <w:divsChild>
            <w:div w:id="350028751">
              <w:marLeft w:val="0"/>
              <w:marRight w:val="0"/>
              <w:marTop w:val="0"/>
              <w:marBottom w:val="0"/>
              <w:divBdr>
                <w:top w:val="none" w:sz="0" w:space="0" w:color="auto"/>
                <w:left w:val="none" w:sz="0" w:space="0" w:color="auto"/>
                <w:bottom w:val="none" w:sz="0" w:space="0" w:color="auto"/>
                <w:right w:val="none" w:sz="0" w:space="0" w:color="auto"/>
              </w:divBdr>
              <w:divsChild>
                <w:div w:id="9206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09665">
          <w:marLeft w:val="0"/>
          <w:marRight w:val="0"/>
          <w:marTop w:val="0"/>
          <w:marBottom w:val="0"/>
          <w:divBdr>
            <w:top w:val="none" w:sz="0" w:space="0" w:color="auto"/>
            <w:left w:val="none" w:sz="0" w:space="0" w:color="auto"/>
            <w:bottom w:val="none" w:sz="0" w:space="0" w:color="auto"/>
            <w:right w:val="none" w:sz="0" w:space="0" w:color="auto"/>
          </w:divBdr>
          <w:divsChild>
            <w:div w:id="364529034">
              <w:marLeft w:val="0"/>
              <w:marRight w:val="0"/>
              <w:marTop w:val="0"/>
              <w:marBottom w:val="0"/>
              <w:divBdr>
                <w:top w:val="none" w:sz="0" w:space="0" w:color="auto"/>
                <w:left w:val="none" w:sz="0" w:space="0" w:color="auto"/>
                <w:bottom w:val="none" w:sz="0" w:space="0" w:color="auto"/>
                <w:right w:val="none" w:sz="0" w:space="0" w:color="auto"/>
              </w:divBdr>
              <w:divsChild>
                <w:div w:id="1915386838">
                  <w:marLeft w:val="0"/>
                  <w:marRight w:val="0"/>
                  <w:marTop w:val="0"/>
                  <w:marBottom w:val="0"/>
                  <w:divBdr>
                    <w:top w:val="none" w:sz="0" w:space="0" w:color="auto"/>
                    <w:left w:val="none" w:sz="0" w:space="0" w:color="auto"/>
                    <w:bottom w:val="none" w:sz="0" w:space="0" w:color="auto"/>
                    <w:right w:val="none" w:sz="0" w:space="0" w:color="auto"/>
                  </w:divBdr>
                  <w:divsChild>
                    <w:div w:id="1325161775">
                      <w:marLeft w:val="0"/>
                      <w:marRight w:val="0"/>
                      <w:marTop w:val="0"/>
                      <w:marBottom w:val="0"/>
                      <w:divBdr>
                        <w:top w:val="none" w:sz="0" w:space="0" w:color="auto"/>
                        <w:left w:val="none" w:sz="0" w:space="0" w:color="auto"/>
                        <w:bottom w:val="none" w:sz="0" w:space="0" w:color="auto"/>
                        <w:right w:val="none" w:sz="0" w:space="0" w:color="auto"/>
                      </w:divBdr>
                    </w:div>
                  </w:divsChild>
                </w:div>
                <w:div w:id="2113282708">
                  <w:marLeft w:val="0"/>
                  <w:marRight w:val="0"/>
                  <w:marTop w:val="0"/>
                  <w:marBottom w:val="0"/>
                  <w:divBdr>
                    <w:top w:val="none" w:sz="0" w:space="0" w:color="auto"/>
                    <w:left w:val="none" w:sz="0" w:space="0" w:color="auto"/>
                    <w:bottom w:val="none" w:sz="0" w:space="0" w:color="auto"/>
                    <w:right w:val="none" w:sz="0" w:space="0" w:color="auto"/>
                  </w:divBdr>
                  <w:divsChild>
                    <w:div w:id="1672022925">
                      <w:marLeft w:val="0"/>
                      <w:marRight w:val="0"/>
                      <w:marTop w:val="0"/>
                      <w:marBottom w:val="0"/>
                      <w:divBdr>
                        <w:top w:val="none" w:sz="0" w:space="0" w:color="auto"/>
                        <w:left w:val="none" w:sz="0" w:space="0" w:color="auto"/>
                        <w:bottom w:val="none" w:sz="0" w:space="0" w:color="auto"/>
                        <w:right w:val="none" w:sz="0" w:space="0" w:color="auto"/>
                      </w:divBdr>
                    </w:div>
                    <w:div w:id="829827315">
                      <w:marLeft w:val="0"/>
                      <w:marRight w:val="0"/>
                      <w:marTop w:val="0"/>
                      <w:marBottom w:val="0"/>
                      <w:divBdr>
                        <w:top w:val="none" w:sz="0" w:space="0" w:color="auto"/>
                        <w:left w:val="none" w:sz="0" w:space="0" w:color="auto"/>
                        <w:bottom w:val="none" w:sz="0" w:space="0" w:color="auto"/>
                        <w:right w:val="none" w:sz="0" w:space="0" w:color="auto"/>
                      </w:divBdr>
                    </w:div>
                    <w:div w:id="2130928509">
                      <w:marLeft w:val="0"/>
                      <w:marRight w:val="0"/>
                      <w:marTop w:val="0"/>
                      <w:marBottom w:val="0"/>
                      <w:divBdr>
                        <w:top w:val="none" w:sz="0" w:space="0" w:color="auto"/>
                        <w:left w:val="none" w:sz="0" w:space="0" w:color="auto"/>
                        <w:bottom w:val="none" w:sz="0" w:space="0" w:color="auto"/>
                        <w:right w:val="none" w:sz="0" w:space="0" w:color="auto"/>
                      </w:divBdr>
                    </w:div>
                    <w:div w:id="1296643376">
                      <w:marLeft w:val="0"/>
                      <w:marRight w:val="0"/>
                      <w:marTop w:val="0"/>
                      <w:marBottom w:val="0"/>
                      <w:divBdr>
                        <w:top w:val="none" w:sz="0" w:space="0" w:color="auto"/>
                        <w:left w:val="none" w:sz="0" w:space="0" w:color="auto"/>
                        <w:bottom w:val="none" w:sz="0" w:space="0" w:color="auto"/>
                        <w:right w:val="none" w:sz="0" w:space="0" w:color="auto"/>
                      </w:divBdr>
                    </w:div>
                  </w:divsChild>
                </w:div>
                <w:div w:id="591401573">
                  <w:marLeft w:val="0"/>
                  <w:marRight w:val="0"/>
                  <w:marTop w:val="0"/>
                  <w:marBottom w:val="0"/>
                  <w:divBdr>
                    <w:top w:val="none" w:sz="0" w:space="0" w:color="auto"/>
                    <w:left w:val="none" w:sz="0" w:space="0" w:color="auto"/>
                    <w:bottom w:val="none" w:sz="0" w:space="0" w:color="auto"/>
                    <w:right w:val="none" w:sz="0" w:space="0" w:color="auto"/>
                  </w:divBdr>
                  <w:divsChild>
                    <w:div w:id="431361029">
                      <w:marLeft w:val="0"/>
                      <w:marRight w:val="0"/>
                      <w:marTop w:val="0"/>
                      <w:marBottom w:val="0"/>
                      <w:divBdr>
                        <w:top w:val="none" w:sz="0" w:space="0" w:color="auto"/>
                        <w:left w:val="none" w:sz="0" w:space="0" w:color="auto"/>
                        <w:bottom w:val="none" w:sz="0" w:space="0" w:color="auto"/>
                        <w:right w:val="none" w:sz="0" w:space="0" w:color="auto"/>
                      </w:divBdr>
                    </w:div>
                    <w:div w:id="872115032">
                      <w:marLeft w:val="0"/>
                      <w:marRight w:val="0"/>
                      <w:marTop w:val="0"/>
                      <w:marBottom w:val="0"/>
                      <w:divBdr>
                        <w:top w:val="none" w:sz="0" w:space="0" w:color="auto"/>
                        <w:left w:val="none" w:sz="0" w:space="0" w:color="auto"/>
                        <w:bottom w:val="none" w:sz="0" w:space="0" w:color="auto"/>
                        <w:right w:val="none" w:sz="0" w:space="0" w:color="auto"/>
                      </w:divBdr>
                    </w:div>
                    <w:div w:id="633415617">
                      <w:marLeft w:val="0"/>
                      <w:marRight w:val="0"/>
                      <w:marTop w:val="0"/>
                      <w:marBottom w:val="0"/>
                      <w:divBdr>
                        <w:top w:val="none" w:sz="0" w:space="0" w:color="auto"/>
                        <w:left w:val="none" w:sz="0" w:space="0" w:color="auto"/>
                        <w:bottom w:val="none" w:sz="0" w:space="0" w:color="auto"/>
                        <w:right w:val="none" w:sz="0" w:space="0" w:color="auto"/>
                      </w:divBdr>
                    </w:div>
                    <w:div w:id="686449450">
                      <w:marLeft w:val="0"/>
                      <w:marRight w:val="0"/>
                      <w:marTop w:val="0"/>
                      <w:marBottom w:val="0"/>
                      <w:divBdr>
                        <w:top w:val="none" w:sz="0" w:space="0" w:color="auto"/>
                        <w:left w:val="none" w:sz="0" w:space="0" w:color="auto"/>
                        <w:bottom w:val="none" w:sz="0" w:space="0" w:color="auto"/>
                        <w:right w:val="none" w:sz="0" w:space="0" w:color="auto"/>
                      </w:divBdr>
                    </w:div>
                    <w:div w:id="1742674853">
                      <w:marLeft w:val="0"/>
                      <w:marRight w:val="0"/>
                      <w:marTop w:val="0"/>
                      <w:marBottom w:val="0"/>
                      <w:divBdr>
                        <w:top w:val="none" w:sz="0" w:space="0" w:color="auto"/>
                        <w:left w:val="none" w:sz="0" w:space="0" w:color="auto"/>
                        <w:bottom w:val="none" w:sz="0" w:space="0" w:color="auto"/>
                        <w:right w:val="none" w:sz="0" w:space="0" w:color="auto"/>
                      </w:divBdr>
                    </w:div>
                  </w:divsChild>
                </w:div>
                <w:div w:id="710954443">
                  <w:marLeft w:val="0"/>
                  <w:marRight w:val="0"/>
                  <w:marTop w:val="0"/>
                  <w:marBottom w:val="0"/>
                  <w:divBdr>
                    <w:top w:val="none" w:sz="0" w:space="0" w:color="auto"/>
                    <w:left w:val="none" w:sz="0" w:space="0" w:color="auto"/>
                    <w:bottom w:val="none" w:sz="0" w:space="0" w:color="auto"/>
                    <w:right w:val="none" w:sz="0" w:space="0" w:color="auto"/>
                  </w:divBdr>
                  <w:divsChild>
                    <w:div w:id="10930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25111">
      <w:bodyDiv w:val="1"/>
      <w:marLeft w:val="0"/>
      <w:marRight w:val="0"/>
      <w:marTop w:val="0"/>
      <w:marBottom w:val="0"/>
      <w:divBdr>
        <w:top w:val="none" w:sz="0" w:space="0" w:color="auto"/>
        <w:left w:val="none" w:sz="0" w:space="0" w:color="auto"/>
        <w:bottom w:val="none" w:sz="0" w:space="0" w:color="auto"/>
        <w:right w:val="none" w:sz="0" w:space="0" w:color="auto"/>
      </w:divBdr>
      <w:divsChild>
        <w:div w:id="413822933">
          <w:marLeft w:val="0"/>
          <w:marRight w:val="0"/>
          <w:marTop w:val="0"/>
          <w:marBottom w:val="0"/>
          <w:divBdr>
            <w:top w:val="none" w:sz="0" w:space="0" w:color="auto"/>
            <w:left w:val="none" w:sz="0" w:space="0" w:color="auto"/>
            <w:bottom w:val="none" w:sz="0" w:space="0" w:color="auto"/>
            <w:right w:val="none" w:sz="0" w:space="0" w:color="auto"/>
          </w:divBdr>
        </w:div>
        <w:div w:id="1875924554">
          <w:marLeft w:val="0"/>
          <w:marRight w:val="0"/>
          <w:marTop w:val="0"/>
          <w:marBottom w:val="0"/>
          <w:divBdr>
            <w:top w:val="none" w:sz="0" w:space="0" w:color="auto"/>
            <w:left w:val="none" w:sz="0" w:space="0" w:color="auto"/>
            <w:bottom w:val="none" w:sz="0" w:space="0" w:color="auto"/>
            <w:right w:val="none" w:sz="0" w:space="0" w:color="auto"/>
          </w:divBdr>
        </w:div>
        <w:div w:id="1752310095">
          <w:marLeft w:val="0"/>
          <w:marRight w:val="0"/>
          <w:marTop w:val="0"/>
          <w:marBottom w:val="0"/>
          <w:divBdr>
            <w:top w:val="none" w:sz="0" w:space="0" w:color="auto"/>
            <w:left w:val="none" w:sz="0" w:space="0" w:color="auto"/>
            <w:bottom w:val="none" w:sz="0" w:space="0" w:color="auto"/>
            <w:right w:val="none" w:sz="0" w:space="0" w:color="auto"/>
          </w:divBdr>
        </w:div>
      </w:divsChild>
    </w:div>
    <w:div w:id="2114012097">
      <w:bodyDiv w:val="1"/>
      <w:marLeft w:val="0"/>
      <w:marRight w:val="0"/>
      <w:marTop w:val="0"/>
      <w:marBottom w:val="0"/>
      <w:divBdr>
        <w:top w:val="none" w:sz="0" w:space="0" w:color="auto"/>
        <w:left w:val="none" w:sz="0" w:space="0" w:color="auto"/>
        <w:bottom w:val="none" w:sz="0" w:space="0" w:color="auto"/>
        <w:right w:val="none" w:sz="0" w:space="0" w:color="auto"/>
      </w:divBdr>
      <w:divsChild>
        <w:div w:id="835271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 aTbKo</dc:creator>
  <cp:keywords/>
  <dc:description/>
  <cp:lastModifiedBy>LLI aTbKo</cp:lastModifiedBy>
  <cp:revision>1</cp:revision>
  <dcterms:created xsi:type="dcterms:W3CDTF">2025-05-03T15:56:00Z</dcterms:created>
  <dcterms:modified xsi:type="dcterms:W3CDTF">2025-05-03T16:58:00Z</dcterms:modified>
</cp:coreProperties>
</file>