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796" w:rsidRDefault="00C82796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УТВЕРЖДЕНО</w:t>
      </w:r>
    </w:p>
    <w:p w:rsidR="00C82796" w:rsidRDefault="00C82796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Постановление</w:t>
      </w:r>
    </w:p>
    <w:p w:rsidR="00C82796" w:rsidRDefault="00C82796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Совета Министров</w:t>
      </w:r>
    </w:p>
    <w:p w:rsidR="00C82796" w:rsidRDefault="00C82796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Республики Беларусь</w:t>
      </w:r>
    </w:p>
    <w:p w:rsidR="00C82796" w:rsidRDefault="00C82796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/>
          <w:bCs/>
          <w:sz w:val="26"/>
          <w:szCs w:val="26"/>
        </w:rPr>
      </w:pPr>
      <w:r>
        <w:rPr>
          <w:rFonts w:ascii="TimesNewRomanPSMT" w:hAnsi="TimesNewRomanPSMT" w:cs="TimesNewRomanPSMT"/>
        </w:rPr>
        <w:t>12.02.2014 № 117</w:t>
      </w:r>
    </w:p>
    <w:p w:rsidR="00C82796" w:rsidRDefault="00C82796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5F1C23" w:rsidRPr="00BE1F8E" w:rsidRDefault="005F1C23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BE1F8E">
        <w:rPr>
          <w:rFonts w:ascii="TimesNewRomanPS-BoldMT" w:hAnsi="TimesNewRomanPS-BoldMT" w:cs="TimesNewRomanPS-BoldMT"/>
          <w:b/>
          <w:bCs/>
          <w:sz w:val="26"/>
          <w:szCs w:val="26"/>
        </w:rPr>
        <w:t>ПОЛОЖЕНИЕ</w:t>
      </w:r>
    </w:p>
    <w:p w:rsidR="005F1C23" w:rsidRPr="00BE1F8E" w:rsidRDefault="005F1C23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BE1F8E">
        <w:rPr>
          <w:rFonts w:ascii="TimesNewRomanPS-BoldMT" w:hAnsi="TimesNewRomanPS-BoldMT" w:cs="TimesNewRomanPS-BoldMT"/>
          <w:b/>
          <w:bCs/>
          <w:sz w:val="26"/>
          <w:szCs w:val="26"/>
        </w:rPr>
        <w:t>о порядке регистрации, снятия с учета механических транспортных средств,</w:t>
      </w:r>
    </w:p>
    <w:p w:rsidR="003A6710" w:rsidRDefault="005F1C23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  <w:r w:rsidRPr="00BE1F8E">
        <w:rPr>
          <w:rFonts w:ascii="TimesNewRomanPS-BoldMT" w:hAnsi="TimesNewRomanPS-BoldMT" w:cs="TimesNewRomanPS-BoldMT"/>
          <w:b/>
          <w:bCs/>
          <w:sz w:val="26"/>
          <w:szCs w:val="26"/>
        </w:rPr>
        <w:t>прицепов или полуприцепов к ним, используемых при перевозке опасных грузов,</w:t>
      </w:r>
      <w:r w:rsidR="00BE1F8E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BE1F8E">
        <w:rPr>
          <w:rFonts w:ascii="TimesNewRomanPS-BoldMT" w:hAnsi="TimesNewRomanPS-BoldMT" w:cs="TimesNewRomanPS-BoldMT"/>
          <w:b/>
          <w:bCs/>
          <w:sz w:val="26"/>
          <w:szCs w:val="26"/>
        </w:rPr>
        <w:t>а также порядке внесения изменений в документы, связанные с регистрацией этих</w:t>
      </w:r>
      <w:r w:rsidR="00BE1F8E">
        <w:rPr>
          <w:rFonts w:ascii="TimesNewRomanPS-BoldMT" w:hAnsi="TimesNewRomanPS-BoldMT" w:cs="TimesNewRomanPS-BoldMT"/>
          <w:b/>
          <w:bCs/>
          <w:sz w:val="26"/>
          <w:szCs w:val="26"/>
        </w:rPr>
        <w:t xml:space="preserve"> </w:t>
      </w:r>
      <w:r w:rsidRPr="00BE1F8E">
        <w:rPr>
          <w:rFonts w:ascii="TimesNewRomanPS-BoldMT" w:hAnsi="TimesNewRomanPS-BoldMT" w:cs="TimesNewRomanPS-BoldMT"/>
          <w:b/>
          <w:bCs/>
          <w:sz w:val="26"/>
          <w:szCs w:val="26"/>
        </w:rPr>
        <w:t>средств, прицепов или полуприцепов</w:t>
      </w:r>
      <w:r w:rsidR="00C82796">
        <w:rPr>
          <w:rFonts w:ascii="TimesNewRomanPS-BoldMT" w:hAnsi="TimesNewRomanPS-BoldMT" w:cs="TimesNewRomanPS-BoldMT"/>
          <w:b/>
          <w:bCs/>
          <w:sz w:val="26"/>
          <w:szCs w:val="26"/>
        </w:rPr>
        <w:t>.</w:t>
      </w:r>
    </w:p>
    <w:p w:rsidR="00C82796" w:rsidRPr="00BE1F8E" w:rsidRDefault="00C82796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6"/>
          <w:szCs w:val="26"/>
        </w:rPr>
      </w:pP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1. Настоящим Положением устанавливаются порядок регистрации, снятия с учета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механических транспортных средств, прицепов или полуприцепов к ним, используемых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 перевозке опасных грузов (далее – транспортные средства), в том числе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принадлежащих Министерству обороны, Министерству внутренних дел, Комитету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государственной безопасности, Государственному пограничному комитету, другим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войскам и воинским формированиям  Республики  Беларусь (далее, если не определено</w:t>
      </w:r>
      <w:proofErr w:type="gramEnd"/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иное, – государственные органы), а также порядок внесения изменений в документы,</w:t>
      </w:r>
    </w:p>
    <w:p w:rsidR="008117D1" w:rsidRDefault="002C0B27" w:rsidP="00CB7482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связанные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с регистрацией транспортных средств.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2. Для целей настоящего Положения используются следующие термины и их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определения: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владелец транспортного средства – юридическое лицо, в том числе государственные</w:t>
      </w:r>
      <w:proofErr w:type="gramEnd"/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органы, а также органы, организации, подразделения и воинские части, находящиеся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их</w:t>
      </w:r>
      <w:proofErr w:type="gramEnd"/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подчинении, или индивидуальный предприниматель,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осуществляющие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эксплуатацию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транспортного средства, принадлежащего им на праве собственности, праве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хозяйственного ведения или оперативного управления либо на иных основаниях,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предусмотренных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законодательством или договором (далее – владелец);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регистрационная карточка транспортного средства, используемого при перевозке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опасных грузов (далее – регистрационная карточка), – документ, выдаваемый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установленном настоящим Положением порядке владельцу 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удостоверяющий</w:t>
      </w:r>
      <w:proofErr w:type="gramEnd"/>
    </w:p>
    <w:p w:rsidR="002C0B27" w:rsidRDefault="002C0B27" w:rsidP="00CB7482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регистрацию транспортного средства.</w:t>
      </w:r>
    </w:p>
    <w:p w:rsidR="008117D1" w:rsidRDefault="002C0B27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3.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Регистрация транспортных средств с выдачей регистрационных карточек, внесение изменений в документы, связанные с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регистрацией транспортных средств, а также снятие транспортных средств с учета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осуществляются Департаментом по надзору за безопасным ведением работ в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 xml:space="preserve">промышленности Министерства по чрезвычайным ситуациям (далее –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Госпромнадзор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), а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 отношении транспортных средств, принадлежащих государственным органам (органам,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организациям, подразделениям и воинским частям, находящимся в их подчинении), –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подразделениями, определяемыми государственными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органами (далее – регистрирующие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подразделения).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4.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Госпромнадзор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регистрирующие подразделения регистрируют транспортные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средства при условии: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государственной регистрации транспортного средства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Государственной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автомобильной инспекции Министерства внутренних дел или регистрационных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подразделениях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государственных органов – для транспортных средств, принадлежащих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государственным органам (органам, организациям, подразделениям и воинским частям,</w:t>
      </w:r>
      <w:proofErr w:type="gramEnd"/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находящимся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в их подчинении);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прохождения в установленном порядке государственного технического осмотра и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получения в случаях, предусмотренных законодательством, разрешения на допуск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транспортного средства к участию в дорожном движении;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наличия у владельца разрешения на право применения специализированного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транспортного средства иностранного производства в Республике Беларусь –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для</w:t>
      </w:r>
      <w:proofErr w:type="gramEnd"/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стационарно установленных цистерн и клетей, транспортных средств типов EX/II, EX/III,</w:t>
      </w:r>
    </w:p>
    <w:p w:rsidR="002C0B27" w:rsidRDefault="002C0B27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MEMU, а также транспортных средств, предназначенных для перевозки опасных грузов</w:t>
      </w:r>
    </w:p>
    <w:p w:rsidR="002C0B27" w:rsidRDefault="002C0B27" w:rsidP="00CB7482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класса 7.</w:t>
      </w:r>
    </w:p>
    <w:p w:rsidR="00CB7482" w:rsidRDefault="00CB7482" w:rsidP="00CB7482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533171" w:rsidRDefault="00533171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 xml:space="preserve">5. Для регистрации, снятия с учета транспортных средств, внесения изменений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533171" w:rsidRDefault="00533171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документы, связанные с регистрацией транспортных средств, владелец представляет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533171" w:rsidRDefault="00533171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proofErr w:type="gramStart"/>
      <w:r>
        <w:rPr>
          <w:rFonts w:ascii="TimesNewRomanPSMT" w:hAnsi="TimesNewRomanPSMT" w:cs="TimesNewRomanPSMT"/>
          <w:sz w:val="24"/>
          <w:szCs w:val="24"/>
        </w:rPr>
        <w:t>Госпромнадзор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 регистрирующие подразделения заявление и иные документы в соответствии с подпунктом 20.18.4 пункта 20.18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единого перечня административных процедур, осуществляемых государственными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органами и иными организациями в отношении юридических лиц и индивидуальных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предпринимателей, утвержденного постановлением Совета Министров Республики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Беларусь от 17 февраля 2012 г. № 156 «Об утверждении единого перечня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административных процедур, осуществляемых государственными органами и иными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организациями в отношении юридических лиц 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индивидуальных предпринимателей,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внесении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дополнения в постановление Совета Министров Республики Беларусь от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14 февраля 2009 г. № 193 и признании утратившими силу некоторых постановлений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Совета Министров Республики Беларусь» (Национальный реестр правовых актов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Республики Беларусь, 2012 г., № 35, 5/35330). При снятии с учета транспортных сре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дств вл</w:t>
      </w:r>
      <w:proofErr w:type="gramEnd"/>
      <w:r>
        <w:rPr>
          <w:rFonts w:ascii="TimesNewRomanPSMT" w:hAnsi="TimesNewRomanPSMT" w:cs="TimesNewRomanPSMT"/>
          <w:sz w:val="24"/>
          <w:szCs w:val="24"/>
        </w:rPr>
        <w:t>аделец обязан возвратить регистрационную карточку по месту регистрации.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6. Транспортные средства регистрируются в журнале регистрации, снятия с учета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механических транспортных средств, прицепов или полуприцепов к ним, используемых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при перевозке опасных грузов, а также внесения изменений в документы, связанные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регистрацией этих средств, прицепов или полуприцепов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на электронном и бумажном носителях, после чего</w:t>
      </w:r>
      <w:r w:rsidR="00CB7482">
        <w:rPr>
          <w:rFonts w:ascii="TimesNewRomanPSMT" w:hAnsi="TimesNewRomanPSMT" w:cs="TimesNewRomanPSMT"/>
          <w:sz w:val="24"/>
          <w:szCs w:val="24"/>
        </w:rPr>
        <w:t xml:space="preserve"> </w:t>
      </w:r>
      <w:r>
        <w:rPr>
          <w:rFonts w:ascii="TimesNewRomanPSMT" w:hAnsi="TimesNewRomanPSMT" w:cs="TimesNewRomanPSMT"/>
          <w:sz w:val="24"/>
          <w:szCs w:val="24"/>
        </w:rPr>
        <w:t>владельцам выдаются регистрационные карточки.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Эксплуатационные документы (паспорт, руководство по эксплуатации, формуляр</w:t>
      </w:r>
      <w:proofErr w:type="gramEnd"/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или их дубликаты) после регистрации (отказа в регистрации) транспортных средств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возвращаются владельцу.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proofErr w:type="spellStart"/>
      <w:r>
        <w:rPr>
          <w:rFonts w:ascii="TimesNewRomanPSMT" w:hAnsi="TimesNewRomanPSMT" w:cs="TimesNewRomanPSMT"/>
          <w:sz w:val="24"/>
          <w:szCs w:val="24"/>
        </w:rPr>
        <w:t>Госпромнадзор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 xml:space="preserve">, регистрирующие подразделения отказывают владельцу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регистрации транспортного средства в случае невыполнения условий, определенных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в</w:t>
      </w:r>
      <w:proofErr w:type="gramEnd"/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пункте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4 настоящего Положения, и (или) указания в заявлении сведений, не</w:t>
      </w:r>
    </w:p>
    <w:p w:rsidR="00533171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соответствующих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действительности.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7. Внесение изменений в документы, связанные с регистрацией транспортных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средств, проводится в случае изменения сведений, указанных в регистрационной карточке.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этом случае владелец обязан в месячный срок обратиться в </w:t>
      </w:r>
      <w:proofErr w:type="spellStart"/>
      <w:r>
        <w:rPr>
          <w:rFonts w:ascii="TimesNewRomanPSMT" w:hAnsi="TimesNewRomanPSMT" w:cs="TimesNewRomanPSMT"/>
          <w:sz w:val="24"/>
          <w:szCs w:val="24"/>
        </w:rPr>
        <w:t>Госпромнадзор</w:t>
      </w:r>
      <w:proofErr w:type="spellEnd"/>
      <w:r>
        <w:rPr>
          <w:rFonts w:ascii="TimesNewRomanPSMT" w:hAnsi="TimesNewRomanPSMT" w:cs="TimesNewRomanPSMT"/>
          <w:sz w:val="24"/>
          <w:szCs w:val="24"/>
        </w:rPr>
        <w:t>,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регистрирующие подразделения для внесения изменений в документы, связанные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регистрацией транспортных средств.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После внесения изменений в документы, связанные с регистрацией транспортных</w:t>
      </w: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>
        <w:rPr>
          <w:rFonts w:ascii="TimesNewRomanPSMT" w:hAnsi="TimesNewRomanPSMT" w:cs="TimesNewRomanPSMT"/>
          <w:sz w:val="24"/>
          <w:szCs w:val="24"/>
        </w:rPr>
        <w:t>средств, владельцу выдается новая регистрационная карточка.</w:t>
      </w: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CB7482" w:rsidRDefault="00CB7482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p w:rsidR="00AD7E0E" w:rsidRDefault="00AD7E0E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i/>
          <w:sz w:val="20"/>
          <w:szCs w:val="20"/>
        </w:rPr>
      </w:pPr>
    </w:p>
    <w:p w:rsidR="00BB067E" w:rsidRPr="00BB067E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i/>
          <w:sz w:val="20"/>
          <w:szCs w:val="20"/>
        </w:rPr>
      </w:pPr>
      <w:r w:rsidRPr="00BB067E">
        <w:rPr>
          <w:rFonts w:ascii="TimesNewRomanPSMT" w:hAnsi="TimesNewRomanPSMT" w:cs="TimesNewRomanPSMT"/>
          <w:i/>
          <w:sz w:val="20"/>
          <w:szCs w:val="20"/>
        </w:rPr>
        <w:lastRenderedPageBreak/>
        <w:t>Форма</w:t>
      </w:r>
      <w:r w:rsidR="000D06EF" w:rsidRPr="00BB067E">
        <w:rPr>
          <w:rFonts w:ascii="TimesNewRomanPSMT" w:hAnsi="TimesNewRomanPSMT" w:cs="TimesNewRomanPSMT"/>
          <w:i/>
          <w:sz w:val="20"/>
          <w:szCs w:val="20"/>
        </w:rPr>
        <w:t xml:space="preserve"> заявления</w:t>
      </w:r>
      <w:r w:rsidR="00BB067E"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 регистрации, </w:t>
      </w:r>
    </w:p>
    <w:p w:rsidR="00BB067E" w:rsidRPr="00BB067E" w:rsidRDefault="00BB067E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i/>
          <w:sz w:val="20"/>
          <w:szCs w:val="20"/>
        </w:rPr>
      </w:pPr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снятия с учета </w:t>
      </w:r>
      <w:proofErr w:type="gramStart"/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>механических</w:t>
      </w:r>
      <w:proofErr w:type="gramEnd"/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 </w:t>
      </w:r>
    </w:p>
    <w:p w:rsidR="00BB067E" w:rsidRPr="00BB067E" w:rsidRDefault="00BB067E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-BoldMT" w:hAnsi="TimesNewRomanPS-BoldMT" w:cs="TimesNewRomanPS-BoldMT"/>
          <w:bCs/>
          <w:i/>
          <w:sz w:val="20"/>
          <w:szCs w:val="20"/>
        </w:rPr>
      </w:pPr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>транспортных средств,</w:t>
      </w:r>
    </w:p>
    <w:p w:rsidR="00BB067E" w:rsidRPr="00BB067E" w:rsidRDefault="00BB067E" w:rsidP="00CB7482">
      <w:pPr>
        <w:spacing w:after="0" w:line="240" w:lineRule="auto"/>
        <w:jc w:val="right"/>
        <w:rPr>
          <w:rFonts w:ascii="TimesNewRomanPS-BoldMT" w:hAnsi="TimesNewRomanPS-BoldMT" w:cs="TimesNewRomanPS-BoldMT"/>
          <w:bCs/>
          <w:i/>
          <w:sz w:val="20"/>
          <w:szCs w:val="20"/>
        </w:rPr>
      </w:pPr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прицепов или полуприцепов к ним, </w:t>
      </w:r>
    </w:p>
    <w:p w:rsidR="00BB067E" w:rsidRPr="00BB067E" w:rsidRDefault="00BB067E" w:rsidP="00CB7482">
      <w:pPr>
        <w:spacing w:after="0" w:line="240" w:lineRule="auto"/>
        <w:jc w:val="right"/>
        <w:rPr>
          <w:rFonts w:ascii="TimesNewRomanPS-BoldMT" w:hAnsi="TimesNewRomanPS-BoldMT" w:cs="TimesNewRomanPS-BoldMT"/>
          <w:bCs/>
          <w:i/>
          <w:sz w:val="20"/>
          <w:szCs w:val="20"/>
        </w:rPr>
      </w:pPr>
      <w:proofErr w:type="gramStart"/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>используемых</w:t>
      </w:r>
      <w:proofErr w:type="gramEnd"/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 xml:space="preserve"> при перевозке </w:t>
      </w:r>
    </w:p>
    <w:p w:rsidR="008117D1" w:rsidRPr="00BB067E" w:rsidRDefault="00BB067E" w:rsidP="00CB7482">
      <w:pPr>
        <w:spacing w:after="0" w:line="240" w:lineRule="auto"/>
        <w:jc w:val="right"/>
        <w:rPr>
          <w:rFonts w:ascii="TimesNewRomanPSMT" w:hAnsi="TimesNewRomanPSMT" w:cs="TimesNewRomanPSMT"/>
        </w:rPr>
      </w:pPr>
      <w:r w:rsidRPr="00BB067E">
        <w:rPr>
          <w:rFonts w:ascii="TimesNewRomanPS-BoldMT" w:hAnsi="TimesNewRomanPS-BoldMT" w:cs="TimesNewRomanPS-BoldMT"/>
          <w:bCs/>
          <w:i/>
          <w:sz w:val="20"/>
          <w:szCs w:val="20"/>
        </w:rPr>
        <w:t>опасных грузов</w:t>
      </w:r>
    </w:p>
    <w:p w:rsidR="008117D1" w:rsidRDefault="008117D1" w:rsidP="00CB7482">
      <w:pPr>
        <w:spacing w:after="0" w:line="240" w:lineRule="auto"/>
        <w:jc w:val="right"/>
        <w:rPr>
          <w:rFonts w:ascii="TimesNewRomanPSMT" w:hAnsi="TimesNewRomanPSMT" w:cs="TimesNewRomanPSMT"/>
        </w:rPr>
      </w:pPr>
    </w:p>
    <w:p w:rsidR="008117D1" w:rsidRPr="000D06EF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b/>
          <w:sz w:val="26"/>
          <w:szCs w:val="26"/>
        </w:rPr>
      </w:pPr>
      <w:r w:rsidRPr="000D06EF">
        <w:rPr>
          <w:rFonts w:ascii="TimesNewRomanPSMT" w:hAnsi="TimesNewRomanPSMT" w:cs="TimesNewRomanPSMT"/>
          <w:b/>
          <w:sz w:val="26"/>
          <w:szCs w:val="26"/>
        </w:rPr>
        <w:t>Начальнику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proofErr w:type="gramStart"/>
      <w:r w:rsidRPr="008117D1">
        <w:rPr>
          <w:rFonts w:ascii="TimesNewRomanPSMT" w:hAnsi="TimesNewRomanPSMT" w:cs="TimesNewRomanPSMT"/>
          <w:sz w:val="20"/>
          <w:szCs w:val="20"/>
          <w:u w:val="single"/>
        </w:rPr>
        <w:t>(наименование подразделения Департамента по надзору за безопасным</w:t>
      </w:r>
      <w:proofErr w:type="gramEnd"/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ведением работ в промышленности Министерства по чрезвычайным ситуациям,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регистрирующего подразделения государственного органа)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proofErr w:type="gramStart"/>
      <w:r w:rsidRPr="008117D1">
        <w:rPr>
          <w:rFonts w:ascii="TimesNewRomanPSMT" w:hAnsi="TimesNewRomanPSMT" w:cs="TimesNewRomanPSMT"/>
          <w:sz w:val="20"/>
          <w:szCs w:val="20"/>
          <w:u w:val="single"/>
        </w:rPr>
        <w:t>(фамилия, собственное имя, отчество (если таковое имеется), место жительства, УНП,</w:t>
      </w:r>
      <w:proofErr w:type="gramEnd"/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наименование государственного органа, иной государственной организации,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proofErr w:type="gramStart"/>
      <w:r w:rsidRPr="008117D1">
        <w:rPr>
          <w:rFonts w:ascii="TimesNewRomanPSMT" w:hAnsi="TimesNewRomanPSMT" w:cs="TimesNewRomanPSMT"/>
          <w:sz w:val="20"/>
          <w:szCs w:val="20"/>
          <w:u w:val="single"/>
        </w:rPr>
        <w:t>осуществивших</w:t>
      </w:r>
      <w:proofErr w:type="gramEnd"/>
      <w:r w:rsidRPr="008117D1">
        <w:rPr>
          <w:rFonts w:ascii="TimesNewRomanPSMT" w:hAnsi="TimesNewRomanPSMT" w:cs="TimesNewRomanPSMT"/>
          <w:sz w:val="20"/>
          <w:szCs w:val="20"/>
          <w:u w:val="single"/>
        </w:rPr>
        <w:t xml:space="preserve"> государственную регистрацию, регистрационный номер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в Едином государственном регистре юридических лиц и индивидуальных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предпринимателей – для индивидуального предпринимателя или наименование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и местонахождение, УНП, наименование государственного органа, иной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 xml:space="preserve">государственной организации, </w:t>
      </w:r>
      <w:proofErr w:type="gramStart"/>
      <w:r w:rsidRPr="008117D1">
        <w:rPr>
          <w:rFonts w:ascii="TimesNewRomanPSMT" w:hAnsi="TimesNewRomanPSMT" w:cs="TimesNewRomanPSMT"/>
          <w:sz w:val="20"/>
          <w:szCs w:val="20"/>
          <w:u w:val="single"/>
        </w:rPr>
        <w:t>осуществивших</w:t>
      </w:r>
      <w:proofErr w:type="gramEnd"/>
      <w:r w:rsidRPr="008117D1">
        <w:rPr>
          <w:rFonts w:ascii="TimesNewRomanPSMT" w:hAnsi="TimesNewRomanPSMT" w:cs="TimesNewRomanPSMT"/>
          <w:sz w:val="20"/>
          <w:szCs w:val="20"/>
          <w:u w:val="single"/>
        </w:rPr>
        <w:t xml:space="preserve"> государственную регистрацию,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регистрационный номер в названном Едином государственном регистре –</w:t>
      </w:r>
    </w:p>
    <w:p w:rsidR="008117D1" w:rsidRPr="008117D1" w:rsidRDefault="008117D1" w:rsidP="00CB7482">
      <w:pPr>
        <w:autoSpaceDE w:val="0"/>
        <w:autoSpaceDN w:val="0"/>
        <w:adjustRightInd w:val="0"/>
        <w:spacing w:after="0" w:line="240" w:lineRule="auto"/>
        <w:jc w:val="right"/>
        <w:rPr>
          <w:rFonts w:ascii="TimesNewRomanPSMT" w:hAnsi="TimesNewRomanPSMT" w:cs="TimesNewRomanPSMT"/>
          <w:sz w:val="20"/>
          <w:szCs w:val="20"/>
          <w:u w:val="single"/>
        </w:rPr>
      </w:pPr>
      <w:r w:rsidRPr="008117D1">
        <w:rPr>
          <w:rFonts w:ascii="TimesNewRomanPSMT" w:hAnsi="TimesNewRomanPSMT" w:cs="TimesNewRomanPSMT"/>
          <w:sz w:val="20"/>
          <w:szCs w:val="20"/>
          <w:u w:val="single"/>
        </w:rPr>
        <w:t>для юридического лица)</w:t>
      </w:r>
    </w:p>
    <w:p w:rsidR="008117D1" w:rsidRDefault="008117D1" w:rsidP="00CB7482">
      <w:pPr>
        <w:spacing w:after="0" w:line="240" w:lineRule="auto"/>
        <w:jc w:val="both"/>
        <w:rPr>
          <w:rFonts w:ascii="TimesNewRomanPS-BoldMT" w:hAnsi="TimesNewRomanPS-BoldMT" w:cs="TimesNewRomanPS-BoldMT"/>
          <w:b/>
          <w:bCs/>
          <w:sz w:val="24"/>
          <w:szCs w:val="24"/>
        </w:rPr>
      </w:pPr>
    </w:p>
    <w:p w:rsidR="008117D1" w:rsidRDefault="008117D1" w:rsidP="00CB7482">
      <w:pPr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sz w:val="24"/>
          <w:szCs w:val="24"/>
        </w:rPr>
      </w:pPr>
      <w:r>
        <w:rPr>
          <w:rFonts w:ascii="TimesNewRomanPS-BoldMT" w:hAnsi="TimesNewRomanPS-BoldMT" w:cs="TimesNewRomanPS-BoldMT"/>
          <w:b/>
          <w:bCs/>
          <w:sz w:val="24"/>
          <w:szCs w:val="24"/>
        </w:rPr>
        <w:t>ЗАЯВЛЕНИЕ</w:t>
      </w:r>
    </w:p>
    <w:p w:rsidR="008117D1" w:rsidRDefault="008117D1" w:rsidP="00CB748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Прошу зарегистрировать (внести изменения в документы, связанные с регистрацией, снять с учета) ____________________________________________________, </w:t>
      </w:r>
    </w:p>
    <w:p w:rsidR="008117D1" w:rsidRDefault="008117D1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(механическое транспортное средство, прицеп или полуприцеп к нему)</w:t>
      </w:r>
    </w:p>
    <w:p w:rsidR="008117D1" w:rsidRDefault="008117D1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proofErr w:type="gramStart"/>
      <w:r>
        <w:rPr>
          <w:rFonts w:ascii="TimesNewRomanPSMT" w:hAnsi="TimesNewRomanPSMT" w:cs="TimesNewRomanPSMT"/>
          <w:sz w:val="24"/>
          <w:szCs w:val="24"/>
        </w:rPr>
        <w:t>используемый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при перевозке ____________________________________________________,</w:t>
      </w:r>
    </w:p>
    <w:p w:rsidR="008117D1" w:rsidRDefault="008117D1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(наименование опасного груза, класс, подкласс)</w:t>
      </w:r>
    </w:p>
    <w:p w:rsidR="008117D1" w:rsidRDefault="008117D1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 xml:space="preserve">в связи </w:t>
      </w:r>
      <w:proofErr w:type="gramStart"/>
      <w:r>
        <w:rPr>
          <w:rFonts w:ascii="TimesNewRomanPSMT" w:hAnsi="TimesNewRomanPSMT" w:cs="TimesNewRomanPSMT"/>
          <w:sz w:val="24"/>
          <w:szCs w:val="24"/>
        </w:rPr>
        <w:t>с</w:t>
      </w:r>
      <w:proofErr w:type="gramEnd"/>
      <w:r>
        <w:rPr>
          <w:rFonts w:ascii="TimesNewRomanPSMT" w:hAnsi="TimesNewRomanPSMT" w:cs="TimesNewRomanPSMT"/>
          <w:sz w:val="24"/>
          <w:szCs w:val="24"/>
        </w:rPr>
        <w:t xml:space="preserve"> _____________________________________________________________________.</w:t>
      </w:r>
    </w:p>
    <w:p w:rsidR="008117D1" w:rsidRDefault="008117D1" w:rsidP="00CB7482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(причина внесения изменений в документы, связанные с регистрацией, снятием с учета)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Регистрационный знак _________________________________________________________.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Марка, модель ________________________________________________________________.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Год выпуска __________________________________________________________________.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Организация-изготовитель 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Тип транспортного средства 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Тип кузова (краткая характеристика) 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Заводской номер цистерны, сосуда, клети 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Номер шасси _________________________________________________________________.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Место стоянки ________________________________________________________________.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 о государственной регистрации транспортного средства ____________________</w:t>
      </w: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 </w:t>
      </w:r>
      <w:proofErr w:type="gramStart"/>
      <w:r>
        <w:rPr>
          <w:rFonts w:ascii="TimesNewRomanPSMT" w:hAnsi="TimesNewRomanPSMT" w:cs="TimesNewRomanPSMT"/>
          <w:sz w:val="20"/>
          <w:szCs w:val="20"/>
        </w:rPr>
        <w:t>(номер</w:t>
      </w:r>
      <w:proofErr w:type="gramEnd"/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и дата выдачи свидетельства о регистрации (технического паспорта) транспортного средства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>в Государственной автомобильной инспекции Министерства внутренних дел или регистрационных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_____________________________________________________________________________.</w:t>
      </w: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proofErr w:type="gramStart"/>
      <w:r>
        <w:rPr>
          <w:rFonts w:ascii="TimesNewRomanPSMT" w:hAnsi="TimesNewRomanPSMT" w:cs="TimesNewRomanPSMT"/>
          <w:sz w:val="20"/>
          <w:szCs w:val="20"/>
        </w:rPr>
        <w:t>подразделениях</w:t>
      </w:r>
      <w:proofErr w:type="gramEnd"/>
      <w:r>
        <w:rPr>
          <w:rFonts w:ascii="TimesNewRomanPSMT" w:hAnsi="TimesNewRomanPSMT" w:cs="TimesNewRomanPSMT"/>
          <w:sz w:val="20"/>
          <w:szCs w:val="20"/>
        </w:rPr>
        <w:t xml:space="preserve"> государственных органов)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 о прохождении государственного технического осмотра транспортного</w:t>
      </w: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>средства* ____________________________________________________________________.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Сведения о наличии разрешения на право применения специализированного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транспортного средства иностранного производства в Республике</w:t>
      </w: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Беларусь* ____________________________________________________________________.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_______________________         ________________                      _______________________</w:t>
      </w: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(должность)                                              (подпись)                                             (инициалы, фамилия)</w:t>
      </w:r>
    </w:p>
    <w:p w:rsidR="000D06EF" w:rsidRDefault="000D06EF" w:rsidP="00CB7482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t>_________________</w:t>
      </w: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(дата)</w:t>
      </w:r>
    </w:p>
    <w:p w:rsidR="000D06EF" w:rsidRDefault="000D06EF" w:rsidP="00CB7482">
      <w:pPr>
        <w:spacing w:after="0" w:line="240" w:lineRule="auto"/>
        <w:jc w:val="both"/>
        <w:rPr>
          <w:rFonts w:ascii="TimesNewRomanPSMT" w:hAnsi="TimesNewRomanPSMT" w:cs="TimesNewRomanPSMT"/>
          <w:sz w:val="20"/>
          <w:szCs w:val="20"/>
        </w:rPr>
      </w:pPr>
    </w:p>
    <w:p w:rsidR="000D06EF" w:rsidRPr="00BE1F8E" w:rsidRDefault="000D06EF" w:rsidP="00CB7482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NewRomanPSMT" w:hAnsi="TimesNewRomanPSMT" w:cs="TimesNewRomanPSMT"/>
          <w:sz w:val="20"/>
          <w:szCs w:val="20"/>
        </w:rPr>
        <w:t>* Не заполняется при подаче заявления о снятии с учета транспортного средства.</w:t>
      </w:r>
    </w:p>
    <w:sectPr w:rsidR="000D06EF" w:rsidRPr="00BE1F8E" w:rsidSect="00BB067E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E1E" w:rsidRDefault="001A5E1E" w:rsidP="00C82796">
      <w:pPr>
        <w:spacing w:after="0" w:line="240" w:lineRule="auto"/>
      </w:pPr>
      <w:r>
        <w:separator/>
      </w:r>
    </w:p>
  </w:endnote>
  <w:endnote w:type="continuationSeparator" w:id="0">
    <w:p w:rsidR="001A5E1E" w:rsidRDefault="001A5E1E" w:rsidP="00C82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E1E" w:rsidRDefault="001A5E1E" w:rsidP="00C82796">
      <w:pPr>
        <w:spacing w:after="0" w:line="240" w:lineRule="auto"/>
      </w:pPr>
      <w:r>
        <w:separator/>
      </w:r>
    </w:p>
  </w:footnote>
  <w:footnote w:type="continuationSeparator" w:id="0">
    <w:p w:rsidR="001A5E1E" w:rsidRDefault="001A5E1E" w:rsidP="00C827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1C23"/>
    <w:rsid w:val="00007DB5"/>
    <w:rsid w:val="000161A6"/>
    <w:rsid w:val="000218D4"/>
    <w:rsid w:val="0002215E"/>
    <w:rsid w:val="0009069D"/>
    <w:rsid w:val="000A22C7"/>
    <w:rsid w:val="000B1145"/>
    <w:rsid w:val="000D06EF"/>
    <w:rsid w:val="000F013A"/>
    <w:rsid w:val="0011628E"/>
    <w:rsid w:val="00126A5E"/>
    <w:rsid w:val="00127CF8"/>
    <w:rsid w:val="0014279B"/>
    <w:rsid w:val="00143379"/>
    <w:rsid w:val="001437C2"/>
    <w:rsid w:val="00152E84"/>
    <w:rsid w:val="00161A9C"/>
    <w:rsid w:val="00162310"/>
    <w:rsid w:val="00171C91"/>
    <w:rsid w:val="00171FEA"/>
    <w:rsid w:val="00173C52"/>
    <w:rsid w:val="001757EE"/>
    <w:rsid w:val="00176A75"/>
    <w:rsid w:val="00195870"/>
    <w:rsid w:val="00197E5B"/>
    <w:rsid w:val="001A23BD"/>
    <w:rsid w:val="001A5E1E"/>
    <w:rsid w:val="001C7A79"/>
    <w:rsid w:val="001D21B6"/>
    <w:rsid w:val="001D2D4D"/>
    <w:rsid w:val="001D5635"/>
    <w:rsid w:val="001D6447"/>
    <w:rsid w:val="001E29F1"/>
    <w:rsid w:val="00215D99"/>
    <w:rsid w:val="00216A18"/>
    <w:rsid w:val="00221CDC"/>
    <w:rsid w:val="00221DF7"/>
    <w:rsid w:val="00232543"/>
    <w:rsid w:val="00245032"/>
    <w:rsid w:val="00256EEC"/>
    <w:rsid w:val="002647CB"/>
    <w:rsid w:val="00270BFD"/>
    <w:rsid w:val="0029519C"/>
    <w:rsid w:val="002C0B27"/>
    <w:rsid w:val="002C10D7"/>
    <w:rsid w:val="0030373C"/>
    <w:rsid w:val="00305B48"/>
    <w:rsid w:val="00331E2E"/>
    <w:rsid w:val="0035605A"/>
    <w:rsid w:val="0036505D"/>
    <w:rsid w:val="00365F6A"/>
    <w:rsid w:val="00387073"/>
    <w:rsid w:val="003906E3"/>
    <w:rsid w:val="003A5B55"/>
    <w:rsid w:val="003B55F1"/>
    <w:rsid w:val="003C308D"/>
    <w:rsid w:val="003D3350"/>
    <w:rsid w:val="003E4852"/>
    <w:rsid w:val="003F12C7"/>
    <w:rsid w:val="004107BF"/>
    <w:rsid w:val="00413733"/>
    <w:rsid w:val="00432422"/>
    <w:rsid w:val="00435C1E"/>
    <w:rsid w:val="00442F35"/>
    <w:rsid w:val="00443D20"/>
    <w:rsid w:val="00464382"/>
    <w:rsid w:val="00495846"/>
    <w:rsid w:val="004A062F"/>
    <w:rsid w:val="004A30FC"/>
    <w:rsid w:val="004A6A81"/>
    <w:rsid w:val="004C3A4C"/>
    <w:rsid w:val="004C7579"/>
    <w:rsid w:val="004D11C8"/>
    <w:rsid w:val="004D424C"/>
    <w:rsid w:val="00530960"/>
    <w:rsid w:val="00533171"/>
    <w:rsid w:val="0054426A"/>
    <w:rsid w:val="00545CCE"/>
    <w:rsid w:val="00567D17"/>
    <w:rsid w:val="005747A3"/>
    <w:rsid w:val="00586CA1"/>
    <w:rsid w:val="0059070B"/>
    <w:rsid w:val="00596101"/>
    <w:rsid w:val="005D134C"/>
    <w:rsid w:val="005E17FF"/>
    <w:rsid w:val="005F1C23"/>
    <w:rsid w:val="005F4C14"/>
    <w:rsid w:val="005F6D82"/>
    <w:rsid w:val="00630AF2"/>
    <w:rsid w:val="006B6F42"/>
    <w:rsid w:val="006B7E65"/>
    <w:rsid w:val="006E727F"/>
    <w:rsid w:val="007276FC"/>
    <w:rsid w:val="007418AF"/>
    <w:rsid w:val="0074376C"/>
    <w:rsid w:val="00746B99"/>
    <w:rsid w:val="007D19C0"/>
    <w:rsid w:val="007D367F"/>
    <w:rsid w:val="007E7562"/>
    <w:rsid w:val="008117D1"/>
    <w:rsid w:val="0082117C"/>
    <w:rsid w:val="00866606"/>
    <w:rsid w:val="00890A79"/>
    <w:rsid w:val="008B0DD1"/>
    <w:rsid w:val="008B51F0"/>
    <w:rsid w:val="008B5787"/>
    <w:rsid w:val="008F1326"/>
    <w:rsid w:val="00922063"/>
    <w:rsid w:val="00922870"/>
    <w:rsid w:val="00923AC4"/>
    <w:rsid w:val="009311D4"/>
    <w:rsid w:val="0094697B"/>
    <w:rsid w:val="0095216A"/>
    <w:rsid w:val="00952A23"/>
    <w:rsid w:val="0096118C"/>
    <w:rsid w:val="00972F85"/>
    <w:rsid w:val="00983403"/>
    <w:rsid w:val="009A091A"/>
    <w:rsid w:val="009B332B"/>
    <w:rsid w:val="009E6FF2"/>
    <w:rsid w:val="009F1F59"/>
    <w:rsid w:val="009F5A22"/>
    <w:rsid w:val="00A1564C"/>
    <w:rsid w:val="00A22C70"/>
    <w:rsid w:val="00A3338A"/>
    <w:rsid w:val="00A35D83"/>
    <w:rsid w:val="00A70BB4"/>
    <w:rsid w:val="00A8497A"/>
    <w:rsid w:val="00A92A3D"/>
    <w:rsid w:val="00AC357C"/>
    <w:rsid w:val="00AD0BEE"/>
    <w:rsid w:val="00AD7E0E"/>
    <w:rsid w:val="00AE7E89"/>
    <w:rsid w:val="00AF05D3"/>
    <w:rsid w:val="00AF2AF1"/>
    <w:rsid w:val="00AF583D"/>
    <w:rsid w:val="00B04796"/>
    <w:rsid w:val="00B33178"/>
    <w:rsid w:val="00B50FB7"/>
    <w:rsid w:val="00B57E1D"/>
    <w:rsid w:val="00B8672E"/>
    <w:rsid w:val="00BA7BF9"/>
    <w:rsid w:val="00BB067E"/>
    <w:rsid w:val="00BE1F8E"/>
    <w:rsid w:val="00BE55C6"/>
    <w:rsid w:val="00BE5D38"/>
    <w:rsid w:val="00C14808"/>
    <w:rsid w:val="00C20EC3"/>
    <w:rsid w:val="00C71B01"/>
    <w:rsid w:val="00C82796"/>
    <w:rsid w:val="00C85B40"/>
    <w:rsid w:val="00C91510"/>
    <w:rsid w:val="00C92399"/>
    <w:rsid w:val="00CB7482"/>
    <w:rsid w:val="00D17077"/>
    <w:rsid w:val="00D17D0C"/>
    <w:rsid w:val="00D21587"/>
    <w:rsid w:val="00D26D2F"/>
    <w:rsid w:val="00D34AA7"/>
    <w:rsid w:val="00D370FF"/>
    <w:rsid w:val="00D50F2C"/>
    <w:rsid w:val="00D76E33"/>
    <w:rsid w:val="00D85830"/>
    <w:rsid w:val="00D90FCB"/>
    <w:rsid w:val="00DC491F"/>
    <w:rsid w:val="00E036B6"/>
    <w:rsid w:val="00E35C70"/>
    <w:rsid w:val="00E935B0"/>
    <w:rsid w:val="00EA5F86"/>
    <w:rsid w:val="00EC0EE4"/>
    <w:rsid w:val="00ED7D9F"/>
    <w:rsid w:val="00EE64BB"/>
    <w:rsid w:val="00EF2E8A"/>
    <w:rsid w:val="00F13DA9"/>
    <w:rsid w:val="00F15C7C"/>
    <w:rsid w:val="00F16A8C"/>
    <w:rsid w:val="00F20BD7"/>
    <w:rsid w:val="00F2121A"/>
    <w:rsid w:val="00F27EED"/>
    <w:rsid w:val="00F311B4"/>
    <w:rsid w:val="00F3798B"/>
    <w:rsid w:val="00F5575B"/>
    <w:rsid w:val="00FE450C"/>
    <w:rsid w:val="00FE7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B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8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82796"/>
  </w:style>
  <w:style w:type="paragraph" w:styleId="a5">
    <w:name w:val="footer"/>
    <w:basedOn w:val="a"/>
    <w:link w:val="a6"/>
    <w:uiPriority w:val="99"/>
    <w:semiHidden/>
    <w:unhideWhenUsed/>
    <w:rsid w:val="00C82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827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1418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Жара</dc:creator>
  <cp:keywords/>
  <dc:description/>
  <cp:lastModifiedBy>Жара</cp:lastModifiedBy>
  <cp:revision>10</cp:revision>
  <dcterms:created xsi:type="dcterms:W3CDTF">2020-04-07T12:57:00Z</dcterms:created>
  <dcterms:modified xsi:type="dcterms:W3CDTF">2020-04-10T08:27:00Z</dcterms:modified>
</cp:coreProperties>
</file>