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F8D" w:rsidRPr="00176C47" w:rsidRDefault="00F55F2B" w:rsidP="00AD0AC9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C45911" w:themeColor="accent2" w:themeShade="BF"/>
          <w:sz w:val="40"/>
          <w:szCs w:val="40"/>
        </w:rPr>
        <w:t>ПИТАЙТЕСЬ ПРАВИЛЬНО!</w:t>
      </w:r>
    </w:p>
    <w:p w:rsidR="008B2845" w:rsidRDefault="00176C47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D8A7F4" wp14:editId="5DB00B96">
            <wp:simplePos x="0" y="0"/>
            <wp:positionH relativeFrom="margin">
              <wp:align>right</wp:align>
            </wp:positionH>
            <wp:positionV relativeFrom="paragraph">
              <wp:posOffset>463550</wp:posOffset>
            </wp:positionV>
            <wp:extent cx="2981325" cy="2063750"/>
            <wp:effectExtent l="0" t="0" r="9525" b="0"/>
            <wp:wrapTight wrapText="bothSides">
              <wp:wrapPolygon edited="0">
                <wp:start x="0" y="0"/>
                <wp:lineTo x="0" y="21334"/>
                <wp:lineTo x="21531" y="21334"/>
                <wp:lineTo x="21531" y="0"/>
                <wp:lineTo x="0" y="0"/>
              </wp:wrapPolygon>
            </wp:wrapTight>
            <wp:docPr id="1" name="Рисунок 1" descr="https://ds05.infourok.ru/uploads/ex/0c14/000af50b-0d0f4f3d/hello_html_m33b4b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14/000af50b-0d0f4f3d/hello_html_m33b4b1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B2845" w:rsidRPr="008B2845">
        <w:rPr>
          <w:rFonts w:ascii="Times New Roman" w:hAnsi="Times New Roman" w:cs="Times New Roman"/>
          <w:sz w:val="28"/>
          <w:szCs w:val="28"/>
        </w:rPr>
        <w:t>Наше здоровье напрям</w:t>
      </w:r>
      <w:r w:rsidR="008B2845">
        <w:rPr>
          <w:rFonts w:ascii="Times New Roman" w:hAnsi="Times New Roman" w:cs="Times New Roman"/>
          <w:sz w:val="28"/>
          <w:szCs w:val="28"/>
        </w:rPr>
        <w:t xml:space="preserve">ую зависит от трёх составляющих: образа жизни, продолжительности сна и питания. И, безусловно, есть еще наследственный фактор. Известно, что ведущую роль в сохранении здоровья играет правильное питание. Если придерживаться основных принципов здорового питания, то организм не будет выдавать сбоев, </w:t>
      </w:r>
      <w:r w:rsidR="00BB75B9">
        <w:rPr>
          <w:rFonts w:ascii="Times New Roman" w:hAnsi="Times New Roman" w:cs="Times New Roman"/>
          <w:sz w:val="28"/>
          <w:szCs w:val="28"/>
        </w:rPr>
        <w:t xml:space="preserve">да и стройность фигуры будет обеспечена. Для этого необходимо правильно выбирать пищевые продукты, учитывать особенности их </w:t>
      </w:r>
      <w:r w:rsidR="00F55F2B">
        <w:rPr>
          <w:rFonts w:ascii="Times New Roman" w:hAnsi="Times New Roman" w:cs="Times New Roman"/>
          <w:sz w:val="28"/>
          <w:szCs w:val="28"/>
        </w:rPr>
        <w:t>х</w:t>
      </w:r>
      <w:r w:rsidR="00BB75B9">
        <w:rPr>
          <w:rFonts w:ascii="Times New Roman" w:hAnsi="Times New Roman" w:cs="Times New Roman"/>
          <w:sz w:val="28"/>
          <w:szCs w:val="28"/>
        </w:rPr>
        <w:t>ранения и приготовления. При неправильном хранении все продукты питания, рано или поздно, подвергаются порче. Употребляя в пищу испорченные продукты питания, человек сознательно подвергает свое здоровье, а иногда и жизнь, огромной опасности.</w:t>
      </w:r>
    </w:p>
    <w:p w:rsidR="00BB75B9" w:rsidRDefault="00BB75B9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тем, как есть сырые овощи и фрукты, их следует тщательно помыть. У каждого пищевого продукта есть свой срок годности, которого необходимо придерживаться. Если срок годности истёк, то продукт лучше выкинуть. Перед едой необходимо вымыть руки с мылом.</w:t>
      </w:r>
    </w:p>
    <w:p w:rsidR="00C52465" w:rsidRDefault="00BB75B9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принятия пищи нельзя спешить. Прожевывать еду надо максимально тщател</w:t>
      </w:r>
      <w:r w:rsidR="00C52465">
        <w:rPr>
          <w:rFonts w:ascii="Times New Roman" w:hAnsi="Times New Roman" w:cs="Times New Roman"/>
          <w:sz w:val="28"/>
          <w:szCs w:val="28"/>
        </w:rPr>
        <w:t>ьно и долго. Неправильное пережё</w:t>
      </w:r>
      <w:r>
        <w:rPr>
          <w:rFonts w:ascii="Times New Roman" w:hAnsi="Times New Roman" w:cs="Times New Roman"/>
          <w:sz w:val="28"/>
          <w:szCs w:val="28"/>
        </w:rPr>
        <w:t xml:space="preserve">вывание </w:t>
      </w:r>
      <w:r w:rsidR="00C52465">
        <w:rPr>
          <w:rFonts w:ascii="Times New Roman" w:hAnsi="Times New Roman" w:cs="Times New Roman"/>
          <w:sz w:val="28"/>
          <w:szCs w:val="28"/>
        </w:rPr>
        <w:t xml:space="preserve">пищи приводит к возникновению проблем с желудочно-кишечным трактом, так как мало пережёванная еда осложняет функционирование кишечника и желудка, что может стать причиной повреждения этих внутренних органов. </w:t>
      </w:r>
    </w:p>
    <w:p w:rsidR="00C52465" w:rsidRDefault="00C52465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приёме пищи следует придерживаться определенной последовательности:</w:t>
      </w:r>
    </w:p>
    <w:p w:rsidR="00C52465" w:rsidRDefault="00C52465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начинать трапезу необходимо с продукта или блюда, которое содержит больше воды, а в завершении можно съесть наименее водянистое;</w:t>
      </w:r>
    </w:p>
    <w:p w:rsidR="00C52465" w:rsidRDefault="00C52465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еды лучше не пить, так как жидкости вымывают из желудочно-кишечного тракта полезные ферменты, необходимые для правильного переваривания и усвоения пищи;</w:t>
      </w:r>
    </w:p>
    <w:p w:rsidR="007D70CF" w:rsidRDefault="00C52465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максимального эффективного усвоения минералов и витаминов</w:t>
      </w:r>
      <w:r w:rsidR="007D70CF">
        <w:rPr>
          <w:rFonts w:ascii="Times New Roman" w:hAnsi="Times New Roman" w:cs="Times New Roman"/>
          <w:sz w:val="28"/>
          <w:szCs w:val="28"/>
        </w:rPr>
        <w:t xml:space="preserve"> следует употреблять в пищу за один прием сначала овощи, затем фрукты;</w:t>
      </w:r>
    </w:p>
    <w:p w:rsidR="007D70CF" w:rsidRDefault="007D70CF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свежие фрукты не стоит сочетать с продуктами, прошедшими обработку;</w:t>
      </w:r>
    </w:p>
    <w:p w:rsidR="007D70CF" w:rsidRDefault="007D70CF" w:rsidP="00AD0A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рыбные блюда можно сочетать с картофельными и другими крахмальными продуктами.</w:t>
      </w:r>
    </w:p>
    <w:p w:rsidR="00BB75B9" w:rsidRDefault="007D70CF" w:rsidP="00F97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рациону питания следует уделять пожилым людям. Существуют определенные ограничения, которые можно игнорировать в молодом возрасте </w:t>
      </w:r>
      <w:r w:rsidR="00AD0AC9">
        <w:rPr>
          <w:rFonts w:ascii="Times New Roman" w:hAnsi="Times New Roman" w:cs="Times New Roman"/>
          <w:sz w:val="28"/>
          <w:szCs w:val="28"/>
        </w:rPr>
        <w:t xml:space="preserve">и которые должны стать «библией» для людей старшего поколения. </w:t>
      </w:r>
      <w:r w:rsidR="00C52465">
        <w:rPr>
          <w:rFonts w:ascii="Times New Roman" w:hAnsi="Times New Roman" w:cs="Times New Roman"/>
          <w:sz w:val="28"/>
          <w:szCs w:val="28"/>
        </w:rPr>
        <w:t xml:space="preserve"> </w:t>
      </w:r>
      <w:r w:rsidR="00AD0AC9">
        <w:rPr>
          <w:rFonts w:ascii="Times New Roman" w:hAnsi="Times New Roman" w:cs="Times New Roman"/>
          <w:sz w:val="28"/>
          <w:szCs w:val="28"/>
        </w:rPr>
        <w:t xml:space="preserve">Людям пожилого возраста, в особенности женщинам, просто необходимо увеличить потребление продуктов, содержащих кальций. Он предупреждает остеопороз. Все знают, что с возрастом, кости срастаются хуже и ломаются чаще. Это всё он – остеопороз. Также пожилым людям, особенно страдающим гипертонией, необходимо сократить прием солёной пищи. Соль может спровоцировать гипертонический криз. Необходимо следить за сочетанием в дневном рационе жиров, углеводов и белков. </w:t>
      </w:r>
    </w:p>
    <w:p w:rsidR="00AD0AC9" w:rsidRDefault="00AD0AC9" w:rsidP="00F97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следует отметить ещё один принцип правильного питания, полезный всем без исключения – это умеренность в еде. Помните, что недоесть всегда лучше, чем переесть!</w:t>
      </w:r>
    </w:p>
    <w:p w:rsidR="00BB75B9" w:rsidRDefault="00BB75B9" w:rsidP="00AD0A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C47" w:rsidRDefault="00176C47" w:rsidP="00AD0AC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F2B" w:rsidRDefault="00F55F2B" w:rsidP="00F55F2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55F2B" w:rsidRDefault="00F55F2B" w:rsidP="00F55F2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76C47" w:rsidRPr="008B2845" w:rsidRDefault="00F55F2B" w:rsidP="00F55F2B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«Городокский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райЦГЭ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sectPr w:rsidR="00176C47" w:rsidRPr="008B2845" w:rsidSect="00AD0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5E"/>
    <w:rsid w:val="00176C47"/>
    <w:rsid w:val="001B2F8D"/>
    <w:rsid w:val="007D70CF"/>
    <w:rsid w:val="008B2845"/>
    <w:rsid w:val="00AD0AC9"/>
    <w:rsid w:val="00BB75B9"/>
    <w:rsid w:val="00C52465"/>
    <w:rsid w:val="00E77D5E"/>
    <w:rsid w:val="00F55F2B"/>
    <w:rsid w:val="00F97C42"/>
    <w:rsid w:val="00FD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972B9-A899-47CB-A36C-0E066878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4AAF1-D9AE-4076-8BEB-BF656DA5D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Андрей-ПК</dc:creator>
  <cp:keywords/>
  <dc:description/>
  <cp:lastModifiedBy>Андрей-ПК</cp:lastModifiedBy>
  <cp:revision>4</cp:revision>
  <dcterms:created xsi:type="dcterms:W3CDTF">2021-03-25T08:23:00Z</dcterms:created>
  <dcterms:modified xsi:type="dcterms:W3CDTF">2021-08-13T06:24:00Z</dcterms:modified>
</cp:coreProperties>
</file>