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2F3" w:rsidRDefault="00A512F3" w:rsidP="00A512F3">
      <w:pPr>
        <w:autoSpaceDE w:val="0"/>
        <w:autoSpaceDN w:val="0"/>
        <w:adjustRightInd w:val="0"/>
        <w:jc w:val="center"/>
        <w:rPr>
          <w:sz w:val="30"/>
          <w:szCs w:val="30"/>
        </w:rPr>
      </w:pPr>
      <w:bookmarkStart w:id="0" w:name="_GoBack"/>
      <w:bookmarkEnd w:id="0"/>
    </w:p>
    <w:p w:rsidR="00A512F3" w:rsidRPr="000D7B24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>МАТЕРИАЛЫ</w:t>
      </w:r>
    </w:p>
    <w:p w:rsidR="001E3F39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 xml:space="preserve">для членов </w:t>
      </w:r>
    </w:p>
    <w:p w:rsidR="00A512F3" w:rsidRPr="000D7B24" w:rsidRDefault="00A512F3" w:rsidP="00A512F3">
      <w:pPr>
        <w:widowControl w:val="0"/>
        <w:spacing w:line="280" w:lineRule="exact"/>
        <w:rPr>
          <w:sz w:val="30"/>
          <w:szCs w:val="30"/>
        </w:rPr>
      </w:pPr>
      <w:r w:rsidRPr="000D7B24">
        <w:rPr>
          <w:sz w:val="30"/>
          <w:szCs w:val="30"/>
        </w:rPr>
        <w:t>информационно-пропагандистских групп</w:t>
      </w:r>
    </w:p>
    <w:p w:rsidR="00A512F3" w:rsidRPr="000D7B24" w:rsidRDefault="00495945" w:rsidP="00A512F3">
      <w:pPr>
        <w:widowControl w:val="0"/>
        <w:overflowPunct w:val="0"/>
        <w:autoSpaceDE w:val="0"/>
        <w:autoSpaceDN w:val="0"/>
        <w:adjustRightInd w:val="0"/>
        <w:spacing w:before="120" w:line="280" w:lineRule="exact"/>
        <w:jc w:val="both"/>
        <w:rPr>
          <w:sz w:val="30"/>
          <w:szCs w:val="30"/>
        </w:rPr>
      </w:pPr>
      <w:r>
        <w:rPr>
          <w:sz w:val="30"/>
          <w:szCs w:val="30"/>
        </w:rPr>
        <w:t>(май</w:t>
      </w:r>
      <w:r w:rsidR="001E3F39">
        <w:rPr>
          <w:sz w:val="30"/>
          <w:szCs w:val="30"/>
        </w:rPr>
        <w:t>,</w:t>
      </w:r>
      <w:r w:rsidR="00A512F3" w:rsidRPr="000D7B24">
        <w:rPr>
          <w:sz w:val="30"/>
          <w:szCs w:val="30"/>
        </w:rPr>
        <w:t xml:space="preserve"> 20</w:t>
      </w:r>
      <w:r>
        <w:rPr>
          <w:sz w:val="30"/>
          <w:szCs w:val="30"/>
        </w:rPr>
        <w:t>24</w:t>
      </w:r>
      <w:r w:rsidR="00A512F3" w:rsidRPr="000D7B24">
        <w:rPr>
          <w:sz w:val="30"/>
          <w:szCs w:val="30"/>
        </w:rPr>
        <w:t xml:space="preserve"> г.)</w:t>
      </w:r>
    </w:p>
    <w:p w:rsidR="00A512F3" w:rsidRDefault="00A512F3" w:rsidP="00A512F3">
      <w:pPr>
        <w:rPr>
          <w:rFonts w:eastAsia="Calibri"/>
          <w:b/>
          <w:sz w:val="30"/>
          <w:szCs w:val="30"/>
          <w:lang w:eastAsia="en-US"/>
        </w:rPr>
      </w:pPr>
    </w:p>
    <w:p w:rsidR="00A512F3" w:rsidRPr="001E3F39" w:rsidRDefault="00A512F3" w:rsidP="00A512F3">
      <w:pPr>
        <w:jc w:val="center"/>
        <w:rPr>
          <w:rFonts w:eastAsia="Calibri"/>
          <w:b/>
          <w:sz w:val="30"/>
          <w:szCs w:val="30"/>
          <w:lang w:eastAsia="en-US"/>
        </w:rPr>
      </w:pPr>
      <w:r w:rsidRPr="001E3F39">
        <w:rPr>
          <w:rFonts w:eastAsia="Calibri"/>
          <w:b/>
          <w:sz w:val="30"/>
          <w:szCs w:val="30"/>
          <w:lang w:eastAsia="en-US"/>
        </w:rPr>
        <w:t>Патриотическое воспитание граждан как приоритет государственной политики в Республике Беларусь</w:t>
      </w:r>
    </w:p>
    <w:p w:rsidR="001E3F39" w:rsidRDefault="001E3F39" w:rsidP="00A512F3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A512F3" w:rsidRPr="00A512F3" w:rsidRDefault="00A512F3" w:rsidP="00A512F3">
      <w:pPr>
        <w:jc w:val="center"/>
        <w:rPr>
          <w:rFonts w:eastAsia="Calibri"/>
          <w:i/>
          <w:sz w:val="30"/>
          <w:szCs w:val="30"/>
          <w:lang w:eastAsia="en-US"/>
        </w:rPr>
      </w:pPr>
      <w:r w:rsidRPr="00A512F3">
        <w:rPr>
          <w:rFonts w:eastAsia="Calibri"/>
          <w:i/>
          <w:sz w:val="30"/>
          <w:szCs w:val="30"/>
          <w:lang w:eastAsia="en-US"/>
        </w:rPr>
        <w:t>(дополнительная тема)</w:t>
      </w:r>
    </w:p>
    <w:p w:rsidR="00A512F3" w:rsidRPr="005A54B5" w:rsidRDefault="00A512F3" w:rsidP="00A512F3">
      <w:pPr>
        <w:spacing w:before="120"/>
        <w:ind w:firstLine="686"/>
        <w:jc w:val="both"/>
        <w:rPr>
          <w:sz w:val="30"/>
          <w:szCs w:val="30"/>
        </w:rPr>
      </w:pPr>
      <w:r w:rsidRPr="005A54B5">
        <w:rPr>
          <w:sz w:val="30"/>
          <w:szCs w:val="30"/>
        </w:rPr>
        <w:t xml:space="preserve">Формированию патриотизма и патриотическому воспитанию граждан в Республике Беларусь уделялось и продолжает уделяться большое внимание. В то же время это сложное понятие по-прежнему иногда трактуется поверхностно. А </w:t>
      </w:r>
      <w:r w:rsidRPr="00A512F3">
        <w:rPr>
          <w:sz w:val="30"/>
          <w:szCs w:val="30"/>
        </w:rPr>
        <w:t>ведь набор заложенных в термин «патриотизм» смыслов очень широк и многообразен</w:t>
      </w:r>
      <w:r w:rsidRPr="005A54B5">
        <w:rPr>
          <w:sz w:val="30"/>
          <w:szCs w:val="30"/>
        </w:rPr>
        <w:t xml:space="preserve">. </w:t>
      </w:r>
    </w:p>
    <w:p w:rsidR="00A512F3" w:rsidRPr="005A54B5" w:rsidRDefault="00A512F3" w:rsidP="00A512F3">
      <w:pPr>
        <w:ind w:firstLine="684"/>
        <w:jc w:val="both"/>
        <w:rPr>
          <w:sz w:val="30"/>
          <w:szCs w:val="30"/>
        </w:rPr>
      </w:pPr>
      <w:r w:rsidRPr="005A54B5">
        <w:rPr>
          <w:sz w:val="30"/>
          <w:szCs w:val="30"/>
        </w:rPr>
        <w:t xml:space="preserve">Патриотизм характеризуется как духовно-нравственное чувство, выражающееся в </w:t>
      </w:r>
      <w:r w:rsidRPr="00A512F3">
        <w:rPr>
          <w:sz w:val="30"/>
          <w:szCs w:val="30"/>
        </w:rPr>
        <w:t>заботе об интересах Родины, готовности к самопожертвованию ради нее, гордости за ее успехи и достижения, уважении к культуре и истории.</w:t>
      </w:r>
      <w:r w:rsidRPr="005A54B5">
        <w:rPr>
          <w:sz w:val="30"/>
          <w:szCs w:val="30"/>
        </w:rPr>
        <w:t xml:space="preserve"> Данное чувство относится к высшей ценности духовной культуры личности, которую необходимо воспитывать в человеке, чтобы он смог активно и разумно выполнять свой гражданский долг, осознавать свои обязанности, отстаивать свои права, соблюдать и уважать законы страны, прошлое и настоящее своего народа, его традиции.</w:t>
      </w:r>
    </w:p>
    <w:p w:rsidR="00A512F3" w:rsidRPr="005A54B5" w:rsidRDefault="00A512F3" w:rsidP="00A512F3">
      <w:pPr>
        <w:ind w:firstLine="684"/>
        <w:jc w:val="both"/>
        <w:rPr>
          <w:sz w:val="30"/>
          <w:szCs w:val="30"/>
        </w:rPr>
      </w:pPr>
      <w:r w:rsidRPr="005A54B5">
        <w:rPr>
          <w:sz w:val="30"/>
          <w:szCs w:val="30"/>
        </w:rPr>
        <w:t>Белорусские ученые определяют патриотизм как моральный и политический принцип. К моральной составляющей относится любовь ко всему отечественному: от местности, где человек родился, его народа, языка, культуры и до государства, гражданином которого он является. В политическом смысле патриотизмом является преданностью всему, что связано с суверенитетом своего государства, его независимостью и самостоятельностью, безупречным выполнением гражданских обязанностей.</w:t>
      </w:r>
    </w:p>
    <w:p w:rsidR="00A512F3" w:rsidRPr="005A54B5" w:rsidRDefault="00A512F3" w:rsidP="00A512F3">
      <w:pPr>
        <w:ind w:firstLine="684"/>
        <w:jc w:val="both"/>
        <w:rPr>
          <w:bCs/>
          <w:spacing w:val="-6"/>
          <w:sz w:val="30"/>
          <w:szCs w:val="30"/>
        </w:rPr>
      </w:pPr>
      <w:r w:rsidRPr="005A54B5">
        <w:rPr>
          <w:b/>
          <w:spacing w:val="-6"/>
          <w:sz w:val="30"/>
          <w:szCs w:val="30"/>
        </w:rPr>
        <w:t>Формирование патриотизма – одна из актуальнейших задач любого государства, поскольку именно он выступает в качестве своеобразного «цемента» общества</w:t>
      </w:r>
      <w:r w:rsidRPr="005A54B5">
        <w:rPr>
          <w:spacing w:val="-6"/>
          <w:sz w:val="30"/>
          <w:szCs w:val="30"/>
        </w:rPr>
        <w:t xml:space="preserve">. </w:t>
      </w:r>
      <w:r w:rsidRPr="005A54B5">
        <w:rPr>
          <w:bCs/>
          <w:spacing w:val="-6"/>
          <w:sz w:val="30"/>
          <w:szCs w:val="30"/>
        </w:rPr>
        <w:t xml:space="preserve">Особое значение патриотических ценностей состоит в том, что им в высшей степени свойственна нацеленность на установление и укрепление начал общности, единства и консолидации, на осознание прочной взаимосвязи ключевых общественных и государственных интересов. </w:t>
      </w:r>
    </w:p>
    <w:p w:rsidR="00A512F3" w:rsidRPr="005A54B5" w:rsidRDefault="00A512F3" w:rsidP="00A512F3">
      <w:pPr>
        <w:autoSpaceDE w:val="0"/>
        <w:autoSpaceDN w:val="0"/>
        <w:ind w:firstLine="684"/>
        <w:jc w:val="both"/>
        <w:rPr>
          <w:bCs/>
          <w:spacing w:val="-6"/>
          <w:sz w:val="30"/>
          <w:szCs w:val="30"/>
        </w:rPr>
      </w:pPr>
      <w:r w:rsidRPr="00A512F3">
        <w:rPr>
          <w:bCs/>
          <w:spacing w:val="-6"/>
          <w:sz w:val="30"/>
          <w:szCs w:val="30"/>
        </w:rPr>
        <w:t>Патриотизм выступает не столько как долг перед чем-то внешним, сколько внутренней потребностью</w:t>
      </w:r>
      <w:r w:rsidRPr="005A54B5">
        <w:rPr>
          <w:bCs/>
          <w:spacing w:val="-6"/>
          <w:sz w:val="30"/>
          <w:szCs w:val="30"/>
        </w:rPr>
        <w:t xml:space="preserve">, так как его исполнение нужно не «Родине», а самому человеку, ведь именно это дает моральную ориентацию </w:t>
      </w:r>
      <w:r w:rsidRPr="005A54B5">
        <w:rPr>
          <w:bCs/>
          <w:spacing w:val="-6"/>
          <w:sz w:val="30"/>
          <w:szCs w:val="30"/>
        </w:rPr>
        <w:lastRenderedPageBreak/>
        <w:t>в жизни – человек становится не просто гражданином своей страны, но патриотом. По данным последних социологических исследований, привязанность к Республике Беларусь испытывают 84% граждан.</w:t>
      </w:r>
    </w:p>
    <w:p w:rsidR="00A512F3" w:rsidRPr="005A54B5" w:rsidRDefault="00A512F3" w:rsidP="00A512F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различных жизненных обстоятельствах патриотизм будет проявляться по-разному: самопожертвование во время военных действий или иных экстремальных ситуаций – это высший акт патриотизма, высшее проявление свободы и независимости индивидуальной человеческой личности. И, наоборот, переход на сторону врага есть высшее проявление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антипатриотизма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– то, что у всех народов называется одинаково: предательство родины, изменничество.</w:t>
      </w:r>
    </w:p>
    <w:p w:rsidR="00A512F3" w:rsidRPr="005A54B5" w:rsidRDefault="00A512F3" w:rsidP="00A512F3">
      <w:pPr>
        <w:spacing w:after="160"/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b/>
          <w:sz w:val="30"/>
          <w:szCs w:val="30"/>
          <w:lang w:eastAsia="en-US"/>
        </w:rPr>
        <w:t>Беларусь – мирная страна, военная доктрина которой носит сугубо оборонительный характер</w:t>
      </w:r>
      <w:r w:rsidRPr="005A54B5">
        <w:rPr>
          <w:rFonts w:eastAsia="Calibri"/>
          <w:sz w:val="30"/>
          <w:szCs w:val="30"/>
          <w:lang w:eastAsia="en-US"/>
        </w:rPr>
        <w:t xml:space="preserve">. Поэтому и стратегия воспитания чувства патриотизма в наших жизненных реалиях соответствующая. Патриотизм может и должен быть связан и с активным трудом на благо страны, и с принятием своей национальной идентичности, и с активным участием в различных сферах общественной жизни. Также должна присутствовать безусловная любовь к своей родине и готовность защищать ее в критических ситуациях. </w:t>
      </w:r>
    </w:p>
    <w:p w:rsidR="00A512F3" w:rsidRPr="005A54B5" w:rsidRDefault="00A512F3" w:rsidP="00A512F3">
      <w:pPr>
        <w:jc w:val="center"/>
        <w:rPr>
          <w:rFonts w:eastAsia="Calibri"/>
          <w:iCs/>
          <w:sz w:val="30"/>
          <w:szCs w:val="30"/>
          <w:lang w:eastAsia="en-US"/>
        </w:rPr>
      </w:pPr>
      <w:r w:rsidRPr="005A54B5">
        <w:rPr>
          <w:rFonts w:eastAsia="Calibri"/>
          <w:b/>
          <w:iCs/>
          <w:sz w:val="30"/>
          <w:szCs w:val="30"/>
          <w:lang w:eastAsia="en-US"/>
        </w:rPr>
        <w:t>Патриотическое воспитание граждан как один из основных факторов обеспечения национальной безопасности</w:t>
      </w:r>
    </w:p>
    <w:p w:rsidR="00A512F3" w:rsidRPr="005A54B5" w:rsidRDefault="00A512F3" w:rsidP="00A512F3">
      <w:pPr>
        <w:spacing w:before="120"/>
        <w:ind w:firstLine="709"/>
        <w:jc w:val="both"/>
        <w:rPr>
          <w:rFonts w:eastAsia="Calibri"/>
          <w:iCs/>
          <w:spacing w:val="-4"/>
          <w:sz w:val="30"/>
          <w:szCs w:val="30"/>
          <w:lang w:eastAsia="en-US"/>
        </w:rPr>
      </w:pPr>
      <w:r w:rsidRPr="005A54B5">
        <w:rPr>
          <w:rFonts w:eastAsia="Calibri"/>
          <w:iCs/>
          <w:spacing w:val="-4"/>
          <w:sz w:val="30"/>
          <w:szCs w:val="30"/>
          <w:lang w:eastAsia="en-US"/>
        </w:rPr>
        <w:t>Новейшая история наглядно свидетельствует, что государство, неспособное эффективно организовать защиту своих национальных интересов, обеспечить независимость, территориальную целостность, суверенитет и незыблемость конституционного строя либо обречено на полное исчезновение с политической карты мира, либо, оставаясь единым целым в географическом смысле, неминуемо потеряет даже малейшие признаки своей самостоятельности и цивилизационной идентичности.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Вполне закономерно, что среди основных национальных интересов в военной сфере, определенных Концепцией национальной безопасности Республики Беларусь (далее – Концепция), на первом месте находится укрепление в обществе чувства патриотизма, готовности к защите национальных интересов Республики Беларусь.</w:t>
      </w:r>
    </w:p>
    <w:p w:rsidR="00A512F3" w:rsidRPr="005A54B5" w:rsidRDefault="00A512F3" w:rsidP="00A512F3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Одновременно в Концепции </w:t>
      </w:r>
      <w:r w:rsidRPr="005A54B5">
        <w:rPr>
          <w:rFonts w:eastAsia="Calibri"/>
          <w:bCs/>
          <w:sz w:val="30"/>
          <w:szCs w:val="30"/>
          <w:lang w:eastAsia="en-US"/>
        </w:rPr>
        <w:t xml:space="preserve">ослабление патриотизма выделяется среди внутренних источников угроз национальной безопасности.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bCs/>
          <w:sz w:val="30"/>
          <w:szCs w:val="30"/>
          <w:lang w:eastAsia="en-US"/>
        </w:rPr>
        <w:t xml:space="preserve">Произошедшие в нашей стране </w:t>
      </w:r>
      <w:proofErr w:type="spellStart"/>
      <w:r w:rsidRPr="005A54B5">
        <w:rPr>
          <w:rFonts w:eastAsia="Calibri"/>
          <w:bCs/>
          <w:sz w:val="30"/>
          <w:szCs w:val="30"/>
          <w:lang w:eastAsia="en-US"/>
        </w:rPr>
        <w:t>постэлекторальные</w:t>
      </w:r>
      <w:proofErr w:type="spellEnd"/>
      <w:r w:rsidRPr="005A54B5">
        <w:rPr>
          <w:rFonts w:eastAsia="Calibri"/>
          <w:bCs/>
          <w:sz w:val="30"/>
          <w:szCs w:val="30"/>
          <w:lang w:eastAsia="en-US"/>
        </w:rPr>
        <w:t xml:space="preserve"> события, когда </w:t>
      </w:r>
      <w:r w:rsidRPr="005A54B5">
        <w:rPr>
          <w:rFonts w:eastAsia="Calibri"/>
          <w:sz w:val="30"/>
          <w:szCs w:val="30"/>
          <w:lang w:eastAsia="en-US"/>
        </w:rPr>
        <w:t xml:space="preserve">в условиях реальной попытки реализации сценария государственного переворота часть белорусских граждан не только не выступила в защиту государства, но и поддержала тех, кто пытался дестабилизировать обстановку, на практике подтвердили обоснованность положения Концепции в отношении патриотизма. </w:t>
      </w:r>
    </w:p>
    <w:p w:rsidR="00A512F3" w:rsidRPr="005A54B5" w:rsidRDefault="00A512F3" w:rsidP="00A512F3">
      <w:pPr>
        <w:ind w:firstLine="708"/>
        <w:jc w:val="both"/>
        <w:rPr>
          <w:rFonts w:eastAsia="Calibri"/>
          <w:bCs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lastRenderedPageBreak/>
        <w:t xml:space="preserve">По словам А.Г.Лукашенко, в этой ситуации проявился один из основных недостатков нашего общества – нехватка настоящего патриотизма. </w:t>
      </w:r>
      <w:r w:rsidRPr="005A54B5">
        <w:rPr>
          <w:rFonts w:eastAsia="Calibri"/>
          <w:i/>
          <w:sz w:val="30"/>
          <w:szCs w:val="30"/>
          <w:lang w:eastAsia="en-US"/>
        </w:rPr>
        <w:t>«Особенно у наших мужиков. Прежде всего, у тех (видим по студентам), которые не прошли службу в Вооруженных Силах, которые не пробовали этого хлеба. Правда, есть и среди прошедших, но это единицы. Поэтому в патриотическом воспитании у нас большой пробел, его надо ликвидировать»</w:t>
      </w:r>
      <w:r w:rsidRPr="005A54B5">
        <w:rPr>
          <w:rFonts w:eastAsia="Calibri"/>
          <w:sz w:val="30"/>
          <w:szCs w:val="30"/>
          <w:lang w:eastAsia="en-US"/>
        </w:rPr>
        <w:t>, – подчеркнул Президент.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 чем причина такого положения дел, когда у части граждан понимание патриотизма, ответственности и причастности к защите Отечества оказалось размытым?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Есть объективные обстоятельства. </w:t>
      </w:r>
    </w:p>
    <w:p w:rsidR="00A512F3" w:rsidRPr="00A512F3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Спокойная и мирная жизнь, а также весомые достижения государства в социальной сфере создали у отдельной части населения восприятие всего достигнутого как данности.</w:t>
      </w:r>
      <w:r w:rsidRPr="005A54B5">
        <w:rPr>
          <w:rFonts w:eastAsia="Calibri"/>
          <w:sz w:val="30"/>
          <w:szCs w:val="30"/>
          <w:lang w:eastAsia="en-US"/>
        </w:rPr>
        <w:t xml:space="preserve"> Сформировалось потребительское прагматичное отношение к жизни у целого поколения, которое под «зонтиком» сильной власти впитало устойчивую иллюзию того, что можно жить еще лучше, при этом в приоритет</w:t>
      </w:r>
      <w:r>
        <w:rPr>
          <w:rFonts w:eastAsia="Calibri"/>
          <w:sz w:val="30"/>
          <w:szCs w:val="30"/>
          <w:lang w:eastAsia="en-US"/>
        </w:rPr>
        <w:t xml:space="preserve">, </w:t>
      </w:r>
      <w:r w:rsidRPr="00A512F3">
        <w:rPr>
          <w:rFonts w:eastAsia="Calibri"/>
          <w:sz w:val="30"/>
          <w:szCs w:val="30"/>
          <w:lang w:eastAsia="en-US"/>
        </w:rPr>
        <w:t xml:space="preserve">превознося свои личные права и забывая об обязанностях. </w:t>
      </w:r>
    </w:p>
    <w:p w:rsidR="00A512F3" w:rsidRPr="005A54B5" w:rsidRDefault="00A512F3" w:rsidP="00A512F3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4"/>
          <w:sz w:val="30"/>
          <w:szCs w:val="30"/>
          <w:lang w:eastAsia="en-US"/>
        </w:rPr>
        <w:t xml:space="preserve">Кроме того, в общественное сознание части молодежи внедрены миграционные настроения в силу того, что отдельные ее представители не чувствуют своей сопричастности к родной стране. Некоторые молодые люди готовы уехать за рубеж на заработки или учебу, жить вдали от Родины, но они не осознают, что, находясь там, будут не так востребованы, как в родной Беларуси.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iCs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2"/>
          <w:sz w:val="30"/>
          <w:szCs w:val="30"/>
          <w:lang w:eastAsia="en-US"/>
        </w:rPr>
        <w:t xml:space="preserve">К сожалению, в последние годы понимание патриотизма оказалось размытым, а его главный отличительный признак – бескорыстное служение Отечеству – часто остается за его рамками. 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Поэтому крайне важен тот вклад </w:t>
      </w:r>
      <w:r w:rsidRPr="005A54B5">
        <w:rPr>
          <w:rFonts w:eastAsia="Calibri"/>
          <w:iCs/>
          <w:spacing w:val="-4"/>
          <w:sz w:val="30"/>
          <w:szCs w:val="30"/>
          <w:lang w:eastAsia="en-US"/>
        </w:rPr>
        <w:t>в систему патриотического воспитания, который вносят силовые структуры, в том числе Вооруженные Силы, реализующие большое количество мероприятий военно-патриотической направленности, в первую очередь – с учащейся молодежью.</w:t>
      </w:r>
    </w:p>
    <w:p w:rsidR="00A512F3" w:rsidRPr="005A54B5" w:rsidRDefault="00A512F3" w:rsidP="00A512F3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Радикальная трансформация информационной сферы, ее влияние на сознание граждан страны актуализируют необходимость сосредоточения усилий и в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медийном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пространстве.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условиях беспрецедентного внешнего воздействия, когда осуществляется наращивание Западом военной силы у границ Беларуси, назрела необходимость формирования у граждан страны правильного восприятия складывающейся обстановки. С этой целью предпринимаются усилия, направленные на ее разъяснение в проектах средств массовой информации и сети Интернет с широким привлечением компетентного экспертного состава.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lastRenderedPageBreak/>
        <w:t xml:space="preserve">В то же время важно помнить, что </w:t>
      </w:r>
      <w:r w:rsidRPr="00A512F3">
        <w:rPr>
          <w:rFonts w:eastAsia="Calibri"/>
          <w:sz w:val="30"/>
          <w:szCs w:val="30"/>
          <w:lang w:eastAsia="en-US"/>
        </w:rPr>
        <w:t>патриотическое воспитание не сводится лишь к его военно-патриотической составляющей.</w:t>
      </w:r>
      <w:r w:rsidRPr="005A54B5">
        <w:rPr>
          <w:rFonts w:eastAsia="Calibri"/>
          <w:sz w:val="30"/>
          <w:szCs w:val="30"/>
          <w:lang w:eastAsia="en-US"/>
        </w:rPr>
        <w:t xml:space="preserve"> Нельзя упускать из вида и более широкое направление – гражданско-патриотическое.</w:t>
      </w:r>
    </w:p>
    <w:p w:rsidR="00A512F3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Сегодня патриот – врач, инженер, журналист или работник IT-сферы не менее важен, чем патриот в военной форме</w:t>
      </w:r>
      <w:r w:rsidRPr="005A54B5">
        <w:rPr>
          <w:rFonts w:eastAsia="Calibri"/>
          <w:sz w:val="30"/>
          <w:szCs w:val="30"/>
          <w:lang w:eastAsia="en-US"/>
        </w:rPr>
        <w:t>, ведь каждый специалист должен защищать национальные интересы государс</w:t>
      </w:r>
      <w:r>
        <w:rPr>
          <w:rFonts w:eastAsia="Calibri"/>
          <w:sz w:val="30"/>
          <w:szCs w:val="30"/>
          <w:lang w:eastAsia="en-US"/>
        </w:rPr>
        <w:t>тва в своей сфере деятельности.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A512F3">
        <w:rPr>
          <w:rFonts w:eastAsia="Calibri"/>
          <w:sz w:val="30"/>
          <w:szCs w:val="30"/>
          <w:lang w:eastAsia="en-US"/>
        </w:rPr>
        <w:t>В белорусских школах защита и сохранение исторической памяти красной нитью проходит через содержание учебного процесса.</w:t>
      </w:r>
      <w:r w:rsidRPr="005A54B5">
        <w:rPr>
          <w:rFonts w:eastAsia="Calibri"/>
          <w:sz w:val="30"/>
          <w:szCs w:val="30"/>
          <w:lang w:eastAsia="en-US"/>
        </w:rPr>
        <w:t xml:space="preserve"> История Беларуси от первых поселений и Полоцкого княжества до наших дней призвана выработать у учащейся молодежи «иммунитет» против чуждых идеалов и ценностей.  Белорусские просветители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Евфросинья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Полоцкая, Кирилл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Туровский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, Франциск Скорина, Симон </w:t>
      </w:r>
      <w:proofErr w:type="spellStart"/>
      <w:r w:rsidRPr="005A54B5">
        <w:rPr>
          <w:rFonts w:eastAsia="Calibri"/>
          <w:sz w:val="30"/>
          <w:szCs w:val="30"/>
          <w:lang w:eastAsia="en-US"/>
        </w:rPr>
        <w:t>Будный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– лишь часть известных имен, которые прославили землю белорусскую и заложили фундамент национальной исторической памяти.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 xml:space="preserve">В следующем учебном году </w:t>
      </w:r>
      <w:proofErr w:type="spellStart"/>
      <w:r>
        <w:rPr>
          <w:rFonts w:eastAsia="Calibri"/>
          <w:sz w:val="30"/>
          <w:szCs w:val="30"/>
          <w:lang w:eastAsia="en-US"/>
        </w:rPr>
        <w:t>прогназируется</w:t>
      </w:r>
      <w:proofErr w:type="spellEnd"/>
      <w:r w:rsidRPr="005A54B5">
        <w:rPr>
          <w:rFonts w:eastAsia="Calibri"/>
          <w:sz w:val="30"/>
          <w:szCs w:val="30"/>
          <w:lang w:eastAsia="en-US"/>
        </w:rPr>
        <w:t xml:space="preserve"> переход на новые учебные программы и учебные пособия. Так, учебная программа по истории Беларуси в XI классе предусматривает более детальное рассмотрение проблемы коллаборационизма в годы Великой Отечественной войны, геноцида белорусского народа. Издание новых учебных пособий по истории Великой Отечественной войны в том числе связано с особой значимостью, которую приобретают сегодня вопросы защиты исторической правды о событиях, развернувшихся 80 лет назад. 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Беларусь заплатила за Великую Победу дорогую цену – население нашей страны сократилось на три миллиона человек. В результате политики геноцида нацистские оккупанты уничтожили сотни тысяч мирных жителей: белорусов, евреев, русских, украинцев и др. Захватчики сожгли и разрушили 209 городов и районных центров, 9200 деревень, 10338 промышленных предприятий. Около 380 тыс. мирных жителей было вывезено на принудительные работы в Германию. В годы оккупации, которая длилась на нашей земле 1101 день, на территории Беларуси функционировало более 200 лагерей смерти, из них 14 детских. Только в Минске и его окрестностях действовало девять «фабрик уничтожения» людей, там лишились жизни более 400 тыс. мирных граждан и военнопленных.</w:t>
      </w:r>
    </w:p>
    <w:p w:rsidR="00A512F3" w:rsidRPr="005A54B5" w:rsidRDefault="00A512F3" w:rsidP="00A512F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 w:rsidRPr="005A54B5">
        <w:rPr>
          <w:rFonts w:eastAsia="Calibri"/>
          <w:sz w:val="30"/>
          <w:szCs w:val="30"/>
          <w:lang w:eastAsia="en-US"/>
        </w:rPr>
        <w:t>В годы войны коричневой чуме противостояли на фронтах свыше 1,3 млн. белорусов. На оккупированной врагом территории БССР численность народных мстителей превышала 430 тыс. человек (партизан и подпольщиков). Это были люди, сознательно ставшие на путь вооруженной борьбы, патриоты свой Родины.</w:t>
      </w:r>
    </w:p>
    <w:p w:rsidR="00A512F3" w:rsidRPr="005A54B5" w:rsidRDefault="00A512F3" w:rsidP="00A512F3">
      <w:pPr>
        <w:ind w:firstLine="708"/>
        <w:jc w:val="both"/>
        <w:rPr>
          <w:rFonts w:eastAsia="Calibri"/>
          <w:spacing w:val="-4"/>
          <w:sz w:val="30"/>
          <w:szCs w:val="30"/>
          <w:lang w:eastAsia="en-US"/>
        </w:rPr>
      </w:pPr>
      <w:r w:rsidRPr="005A54B5">
        <w:rPr>
          <w:rFonts w:eastAsia="Calibri"/>
          <w:spacing w:val="-4"/>
          <w:sz w:val="30"/>
          <w:szCs w:val="30"/>
          <w:lang w:eastAsia="en-US"/>
        </w:rPr>
        <w:lastRenderedPageBreak/>
        <w:t>Историю родной страны, ее героические и трагические страницы, культурные традиции должен знать каждый белорус.</w:t>
      </w:r>
      <w:r w:rsidRPr="005A54B5">
        <w:rPr>
          <w:rFonts w:eastAsia="Calibri"/>
          <w:b/>
          <w:spacing w:val="-4"/>
          <w:sz w:val="30"/>
          <w:szCs w:val="30"/>
          <w:lang w:eastAsia="en-US"/>
        </w:rPr>
        <w:t xml:space="preserve"> </w:t>
      </w:r>
      <w:r w:rsidRPr="00A512F3">
        <w:rPr>
          <w:rFonts w:eastAsia="Calibri"/>
          <w:spacing w:val="-4"/>
          <w:sz w:val="30"/>
          <w:szCs w:val="30"/>
          <w:lang w:eastAsia="en-US"/>
        </w:rPr>
        <w:t xml:space="preserve">В соответствии с Резолюцией </w:t>
      </w:r>
      <w:r w:rsidRPr="00A512F3">
        <w:rPr>
          <w:rFonts w:eastAsia="Calibri"/>
          <w:spacing w:val="-4"/>
          <w:sz w:val="30"/>
          <w:szCs w:val="30"/>
          <w:lang w:val="en-US" w:eastAsia="en-US"/>
        </w:rPr>
        <w:t>VI</w:t>
      </w:r>
      <w:r w:rsidRPr="00A512F3">
        <w:rPr>
          <w:rFonts w:eastAsia="Calibri"/>
          <w:spacing w:val="-4"/>
          <w:sz w:val="30"/>
          <w:szCs w:val="30"/>
          <w:lang w:eastAsia="en-US"/>
        </w:rPr>
        <w:t xml:space="preserve"> Всебелорусского народного собрания ведется работа над государственной программой патриотического воспитания населения.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 Данная программа </w:t>
      </w:r>
      <w:r>
        <w:rPr>
          <w:rFonts w:eastAsia="Calibri"/>
          <w:spacing w:val="-4"/>
          <w:sz w:val="30"/>
          <w:szCs w:val="30"/>
          <w:lang w:eastAsia="en-US"/>
        </w:rPr>
        <w:t>реализовывается</w:t>
      </w:r>
      <w:r w:rsidRPr="005A54B5">
        <w:rPr>
          <w:rFonts w:eastAsia="Calibri"/>
          <w:spacing w:val="-4"/>
          <w:sz w:val="30"/>
          <w:szCs w:val="30"/>
          <w:lang w:eastAsia="en-US"/>
        </w:rPr>
        <w:t xml:space="preserve"> во всех сферах (информационной, в сфере культуры, религии, образования и т.д.), со всеми категориями граждан, на всех этапах их жизненного пути, всеми доступными формами и методами с использованием самых современных технологий. </w:t>
      </w:r>
    </w:p>
    <w:p w:rsidR="00A512F3" w:rsidRPr="00A512F3" w:rsidRDefault="00A512F3" w:rsidP="00A512F3">
      <w:pPr>
        <w:ind w:left="40"/>
        <w:jc w:val="right"/>
        <w:rPr>
          <w:i/>
          <w:sz w:val="30"/>
          <w:szCs w:val="30"/>
        </w:rPr>
      </w:pPr>
    </w:p>
    <w:p w:rsidR="00406E7E" w:rsidRPr="00A512F3" w:rsidRDefault="00406E7E" w:rsidP="00A512F3">
      <w:pPr>
        <w:jc w:val="right"/>
        <w:rPr>
          <w:sz w:val="28"/>
          <w:szCs w:val="28"/>
        </w:rPr>
      </w:pPr>
    </w:p>
    <w:sectPr w:rsidR="00406E7E" w:rsidRPr="00A512F3" w:rsidSect="00406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2F3"/>
    <w:rsid w:val="001B7F2D"/>
    <w:rsid w:val="001E3F39"/>
    <w:rsid w:val="002E0637"/>
    <w:rsid w:val="00406E7E"/>
    <w:rsid w:val="00495945"/>
    <w:rsid w:val="008B048A"/>
    <w:rsid w:val="00953262"/>
    <w:rsid w:val="00A512F3"/>
    <w:rsid w:val="00E63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C68B30-5211-4118-A20C-3951E2C5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dcterms:created xsi:type="dcterms:W3CDTF">2025-04-14T14:30:00Z</dcterms:created>
  <dcterms:modified xsi:type="dcterms:W3CDTF">2025-04-14T14:30:00Z</dcterms:modified>
</cp:coreProperties>
</file>