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3D" w:rsidRDefault="00CB033D">
      <w:pPr>
        <w:pStyle w:val="newncpi0"/>
        <w:jc w:val="center"/>
      </w:pPr>
      <w:r>
        <w:rPr>
          <w:rStyle w:val="name"/>
        </w:rPr>
        <w:t>ПОСТАНОВЛЕНИЕ </w:t>
      </w:r>
      <w:r>
        <w:rPr>
          <w:rStyle w:val="promulgator"/>
        </w:rPr>
        <w:t>СОВЕТА МИНИСТРОВ РЕСПУБЛИКИ БЕЛАРУСЬ</w:t>
      </w:r>
    </w:p>
    <w:p w:rsidR="00CB033D" w:rsidRDefault="00CB033D">
      <w:pPr>
        <w:pStyle w:val="newncpi"/>
        <w:ind w:firstLine="0"/>
        <w:jc w:val="center"/>
      </w:pPr>
      <w:r>
        <w:rPr>
          <w:rStyle w:val="datepr"/>
        </w:rPr>
        <w:t>28 октября 1999 г.</w:t>
      </w:r>
      <w:r>
        <w:rPr>
          <w:rStyle w:val="number"/>
        </w:rPr>
        <w:t xml:space="preserve"> № 1677</w:t>
      </w:r>
    </w:p>
    <w:p w:rsidR="00CB033D" w:rsidRDefault="00CB033D">
      <w:pPr>
        <w:pStyle w:val="title"/>
      </w:pPr>
      <w:r>
        <w:t>Об утверждении Положения о порядке управления имуществом подопечных</w:t>
      </w:r>
    </w:p>
    <w:p w:rsidR="00CB033D" w:rsidRDefault="00CB033D">
      <w:pPr>
        <w:pStyle w:val="changei"/>
      </w:pPr>
      <w:r>
        <w:t>Изменения и дополнения:</w:t>
      </w:r>
    </w:p>
    <w:p w:rsidR="00CB033D" w:rsidRDefault="00CB033D">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CB033D" w:rsidRDefault="00CB033D">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CB033D" w:rsidRDefault="00CB033D">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CB033D" w:rsidRDefault="00CB033D">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CB033D" w:rsidRDefault="00CB033D">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CB033D" w:rsidRDefault="00CB033D">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CB033D" w:rsidRDefault="00CB033D">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CB033D" w:rsidRDefault="00CB033D">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CB033D" w:rsidRDefault="00CB033D">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CB033D" w:rsidRDefault="00CB033D">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CB033D" w:rsidRDefault="00CB033D">
      <w:pPr>
        <w:pStyle w:val="newncpi"/>
      </w:pPr>
      <w:r>
        <w:t> </w:t>
      </w:r>
    </w:p>
    <w:p w:rsidR="00CB033D" w:rsidRDefault="00CB033D">
      <w:pPr>
        <w:pStyle w:val="preamble"/>
      </w:pPr>
      <w:r>
        <w:t>На основании статьи 165 Кодекса Республики Беларусь о браке и семье Совет Министров Республики Беларусь ПОСТАНОВЛЯЕТ:</w:t>
      </w:r>
    </w:p>
    <w:p w:rsidR="00CB033D" w:rsidRDefault="00CB033D">
      <w:pPr>
        <w:pStyle w:val="newncpi"/>
      </w:pPr>
      <w:r>
        <w:t>Утвердить Положение о порядке управления имуществом подопечных (прилагается).</w:t>
      </w:r>
    </w:p>
    <w:p w:rsidR="00CB033D" w:rsidRDefault="00CB033D">
      <w:pPr>
        <w:pStyle w:val="newncpi"/>
      </w:pPr>
      <w:r>
        <w:t> </w:t>
      </w:r>
    </w:p>
    <w:tbl>
      <w:tblPr>
        <w:tblStyle w:val="tablencpi"/>
        <w:tblW w:w="5000" w:type="pct"/>
        <w:tblLook w:val="04A0"/>
      </w:tblPr>
      <w:tblGrid>
        <w:gridCol w:w="4684"/>
        <w:gridCol w:w="4685"/>
      </w:tblGrid>
      <w:tr w:rsidR="00CB033D">
        <w:tc>
          <w:tcPr>
            <w:tcW w:w="2500" w:type="pct"/>
            <w:tcMar>
              <w:top w:w="0" w:type="dxa"/>
              <w:left w:w="6" w:type="dxa"/>
              <w:bottom w:w="0" w:type="dxa"/>
              <w:right w:w="6" w:type="dxa"/>
            </w:tcMar>
            <w:vAlign w:val="bottom"/>
            <w:hideMark/>
          </w:tcPr>
          <w:p w:rsidR="00CB033D" w:rsidRDefault="00CB033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B033D" w:rsidRDefault="00CB033D">
            <w:pPr>
              <w:pStyle w:val="newncpi0"/>
              <w:jc w:val="right"/>
            </w:pPr>
            <w:r>
              <w:rPr>
                <w:rStyle w:val="pers"/>
              </w:rPr>
              <w:t>С.Линг</w:t>
            </w:r>
          </w:p>
        </w:tc>
      </w:tr>
    </w:tbl>
    <w:p w:rsidR="00CB033D" w:rsidRDefault="00CB033D">
      <w:pPr>
        <w:pStyle w:val="newncpi0"/>
      </w:pPr>
      <w:r>
        <w:t> </w:t>
      </w:r>
    </w:p>
    <w:tbl>
      <w:tblPr>
        <w:tblStyle w:val="tablencpi"/>
        <w:tblW w:w="5000" w:type="pct"/>
        <w:tblLook w:val="04A0"/>
      </w:tblPr>
      <w:tblGrid>
        <w:gridCol w:w="7027"/>
        <w:gridCol w:w="2342"/>
      </w:tblGrid>
      <w:tr w:rsidR="00CB033D">
        <w:tc>
          <w:tcPr>
            <w:tcW w:w="3750" w:type="pct"/>
            <w:tcMar>
              <w:top w:w="0" w:type="dxa"/>
              <w:left w:w="6" w:type="dxa"/>
              <w:bottom w:w="0" w:type="dxa"/>
              <w:right w:w="6" w:type="dxa"/>
            </w:tcMar>
            <w:hideMark/>
          </w:tcPr>
          <w:p w:rsidR="00CB033D" w:rsidRDefault="00CB033D">
            <w:pPr>
              <w:pStyle w:val="newncpi"/>
            </w:pPr>
            <w:r>
              <w:t> </w:t>
            </w:r>
          </w:p>
        </w:tc>
        <w:tc>
          <w:tcPr>
            <w:tcW w:w="1250" w:type="pct"/>
            <w:tcMar>
              <w:top w:w="0" w:type="dxa"/>
              <w:left w:w="6" w:type="dxa"/>
              <w:bottom w:w="0" w:type="dxa"/>
              <w:right w:w="6" w:type="dxa"/>
            </w:tcMar>
            <w:hideMark/>
          </w:tcPr>
          <w:p w:rsidR="00CB033D" w:rsidRDefault="00CB033D">
            <w:pPr>
              <w:pStyle w:val="capu1"/>
            </w:pPr>
            <w:r>
              <w:t>УТВЕРЖДЕНО</w:t>
            </w:r>
          </w:p>
          <w:p w:rsidR="00CB033D" w:rsidRDefault="00CB033D">
            <w:pPr>
              <w:pStyle w:val="cap1"/>
            </w:pPr>
            <w:r>
              <w:t xml:space="preserve">Постановление </w:t>
            </w:r>
            <w:r>
              <w:br/>
              <w:t xml:space="preserve">Совета Министров </w:t>
            </w:r>
            <w:r>
              <w:br/>
              <w:t>Республики Беларусь</w:t>
            </w:r>
          </w:p>
          <w:p w:rsidR="00CB033D" w:rsidRDefault="00CB033D">
            <w:pPr>
              <w:pStyle w:val="cap1"/>
            </w:pPr>
            <w:r>
              <w:t>28.10.1999 № 1677</w:t>
            </w:r>
          </w:p>
        </w:tc>
      </w:tr>
    </w:tbl>
    <w:p w:rsidR="00CB033D" w:rsidRDefault="00CB033D">
      <w:pPr>
        <w:pStyle w:val="titleu"/>
      </w:pPr>
      <w:r>
        <w:t>ПОЛОЖЕНИЕ</w:t>
      </w:r>
      <w:r>
        <w:br/>
        <w:t>о порядке управления имуществом подопечных</w:t>
      </w:r>
    </w:p>
    <w:p w:rsidR="00CB033D" w:rsidRDefault="00CB033D">
      <w:pPr>
        <w:pStyle w:val="nonumheader"/>
      </w:pPr>
      <w:r>
        <w:t>Общие положения</w:t>
      </w:r>
    </w:p>
    <w:p w:rsidR="00CB033D" w:rsidRDefault="00CB033D">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CB033D" w:rsidRDefault="00CB033D">
      <w:pPr>
        <w:pStyle w:val="snoskiline"/>
      </w:pPr>
      <w:r>
        <w:t>______________________________</w:t>
      </w:r>
    </w:p>
    <w:p w:rsidR="00CB033D" w:rsidRDefault="00CB033D">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CB033D" w:rsidRDefault="00CB033D">
      <w:pPr>
        <w:pStyle w:val="point"/>
      </w:pPr>
      <w:r>
        <w:t>2. Целью управления имуществом подопечных является реализация и защита их имущественных прав.</w:t>
      </w:r>
    </w:p>
    <w:p w:rsidR="00CB033D" w:rsidRDefault="00CB033D">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w:t>
      </w:r>
      <w:proofErr w:type="gramStart"/>
      <w:r>
        <w:t>дств с д</w:t>
      </w:r>
      <w:proofErr w:type="gramEnd"/>
      <w:r>
        <w:t>олжников в пользу подопечного, взыскание и возмещение причиненных подопечному убытков и т.п.</w:t>
      </w:r>
    </w:p>
    <w:p w:rsidR="00CB033D" w:rsidRDefault="00CB033D">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CB033D" w:rsidRDefault="00CB033D">
      <w:pPr>
        <w:pStyle w:val="nonumheader"/>
      </w:pPr>
      <w:r>
        <w:t>Выявление и учет имущества подопечных</w:t>
      </w:r>
    </w:p>
    <w:p w:rsidR="00CB033D" w:rsidRDefault="00CB033D">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CB033D" w:rsidRDefault="00CB033D">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CB033D" w:rsidRDefault="00CB033D">
      <w:pPr>
        <w:pStyle w:val="newncpi"/>
      </w:pPr>
      <w:proofErr w:type="gramStart"/>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roofErr w:type="gramEnd"/>
    </w:p>
    <w:p w:rsidR="00CB033D" w:rsidRDefault="00CB033D">
      <w:pPr>
        <w:pStyle w:val="point"/>
      </w:pPr>
      <w:r>
        <w:t>6. </w:t>
      </w:r>
      <w:proofErr w:type="gramStart"/>
      <w:r>
        <w:t>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w:t>
      </w:r>
      <w:proofErr w:type="gramEnd"/>
      <w:r>
        <w:t xml:space="preserve">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CB033D" w:rsidRDefault="00CB033D">
      <w:pPr>
        <w:pStyle w:val="point"/>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rsidR="00CB033D" w:rsidRDefault="00CB033D">
      <w:pPr>
        <w:pStyle w:val="point"/>
      </w:pPr>
      <w: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CB033D" w:rsidRDefault="00CB033D">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CB033D" w:rsidRDefault="00CB033D">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CB033D" w:rsidRDefault="00CB033D">
      <w:pPr>
        <w:pStyle w:val="nonumheader"/>
      </w:pPr>
      <w:r>
        <w:t>Порядок хранения и управления имуществом</w:t>
      </w:r>
    </w:p>
    <w:p w:rsidR="00CB033D" w:rsidRDefault="00CB033D">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CB033D" w:rsidRDefault="00CB033D">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CB033D" w:rsidRDefault="00CB033D">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CB033D" w:rsidRDefault="00CB033D">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w:t>
      </w:r>
      <w:proofErr w:type="gramEnd"/>
      <w:r>
        <w:t>,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CB033D" w:rsidRDefault="00CB033D">
      <w:pPr>
        <w:pStyle w:val="newncpi"/>
      </w:pPr>
      <w:proofErr w:type="gramStart"/>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roofErr w:type="gramEnd"/>
    </w:p>
    <w:p w:rsidR="00CB033D" w:rsidRDefault="00CB033D">
      <w:pPr>
        <w:pStyle w:val="point"/>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CB033D" w:rsidRDefault="00CB033D">
      <w:pPr>
        <w:pStyle w:val="point"/>
      </w:pPr>
      <w:r>
        <w:t>13. </w:t>
      </w:r>
      <w:proofErr w:type="gramStart"/>
      <w:r>
        <w:t>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CB033D" w:rsidRDefault="00CB033D">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CB033D" w:rsidRDefault="00CB033D">
      <w:pPr>
        <w:pStyle w:val="point"/>
      </w:pPr>
      <w:r>
        <w:t>15. </w:t>
      </w:r>
      <w:proofErr w:type="gramStart"/>
      <w:r>
        <w:t>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w:t>
      </w:r>
      <w:proofErr w:type="gramEnd"/>
      <w:r>
        <w:t xml:space="preserve"> </w:t>
      </w:r>
      <w:proofErr w:type="gramStart"/>
      <w:r>
        <w:t>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w:t>
      </w:r>
      <w:proofErr w:type="gramEnd"/>
      <w:r>
        <w:t xml:space="preserve"> многоквартирных жилых </w:t>
      </w:r>
      <w:proofErr w:type="gramStart"/>
      <w:r>
        <w:t>домах</w:t>
      </w:r>
      <w:proofErr w:type="gramEnd"/>
      <w:r>
        <w:t>.</w:t>
      </w:r>
    </w:p>
    <w:p w:rsidR="00CB033D" w:rsidRDefault="00CB033D">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w:t>
      </w:r>
      <w:proofErr w:type="gramEnd"/>
      <w:r>
        <w:t>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CB033D" w:rsidRDefault="00CB033D">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CB033D" w:rsidRDefault="00CB033D">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CB033D" w:rsidRDefault="00CB033D">
      <w:pPr>
        <w:pStyle w:val="point"/>
      </w:pPr>
      <w: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CB033D" w:rsidRDefault="00CB033D">
      <w:pPr>
        <w:pStyle w:val="point"/>
      </w:pPr>
      <w:r>
        <w:t>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w:t>
      </w:r>
      <w:proofErr w:type="gramStart"/>
      <w:r>
        <w:t>кт в дв</w:t>
      </w:r>
      <w:proofErr w:type="gramEnd"/>
      <w:r>
        <w:t>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CB033D" w:rsidRDefault="00CB033D">
      <w:pPr>
        <w:pStyle w:val="point"/>
      </w:pPr>
      <w: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t>имеют свою нумерацию по порядку номеров начиная</w:t>
      </w:r>
      <w:proofErr w:type="gramEnd"/>
      <w: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CB033D" w:rsidRDefault="00CB033D">
      <w:pPr>
        <w:pStyle w:val="nonumheader"/>
      </w:pPr>
      <w:r>
        <w:t>Порядок отчуждения имущества</w:t>
      </w:r>
    </w:p>
    <w:p w:rsidR="00CB033D" w:rsidRDefault="00CB033D">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CB033D" w:rsidRDefault="00CB033D">
      <w:pPr>
        <w:pStyle w:val="point"/>
      </w:pPr>
      <w:r>
        <w:t>21. </w:t>
      </w:r>
      <w:proofErr w:type="gramStart"/>
      <w:r>
        <w:t>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w:t>
      </w:r>
      <w:proofErr w:type="gramEnd"/>
      <w:r>
        <w:t xml:space="preserve">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CB033D" w:rsidRDefault="00CB033D">
      <w:pPr>
        <w:pStyle w:val="newncpi"/>
      </w:pPr>
      <w:r>
        <w:t>В случае</w:t>
      </w:r>
      <w:proofErr w:type="gramStart"/>
      <w:r>
        <w:t>,</w:t>
      </w:r>
      <w:proofErr w:type="gramEnd"/>
      <w:r>
        <w:t xml:space="preserve">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CB033D" w:rsidRDefault="00CB033D">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CB033D" w:rsidRDefault="00CB033D">
      <w:pPr>
        <w:pStyle w:val="point"/>
      </w:pPr>
      <w: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CB033D" w:rsidRDefault="00CB033D">
      <w:pPr>
        <w:pStyle w:val="point"/>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CB033D" w:rsidRDefault="00CB033D">
      <w:pPr>
        <w:pStyle w:val="point"/>
      </w:pPr>
      <w:r>
        <w:t xml:space="preserve">25. При продаже опекуном, попечителем по разрешению органа опеки и </w:t>
      </w:r>
      <w:proofErr w:type="gramStart"/>
      <w:r>
        <w:t>попечительства</w:t>
      </w:r>
      <w:proofErr w:type="gramEnd"/>
      <w:r>
        <w:t xml:space="preserve"> носильных вещей, мебели и другого имущества подопечного копии товарных чеков хранятся в личном деле подопечного.</w:t>
      </w:r>
    </w:p>
    <w:p w:rsidR="00CB033D" w:rsidRDefault="00CB033D">
      <w:pPr>
        <w:pStyle w:val="point"/>
      </w:pPr>
      <w:r>
        <w:t>26. </w:t>
      </w:r>
      <w:proofErr w:type="gramStart"/>
      <w:r>
        <w:t>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roofErr w:type="gramEnd"/>
    </w:p>
    <w:p w:rsidR="00CB033D" w:rsidRDefault="00CB033D">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CB033D" w:rsidRDefault="00CB033D">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CB033D" w:rsidRDefault="00CB033D">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CB033D" w:rsidRDefault="00CB033D">
      <w:pPr>
        <w:pStyle w:val="nonumheader"/>
      </w:pPr>
      <w:proofErr w:type="gramStart"/>
      <w:r>
        <w:t>Контроль за</w:t>
      </w:r>
      <w:proofErr w:type="gramEnd"/>
      <w:r>
        <w:t xml:space="preserve"> сохранностью имущества подопечного</w:t>
      </w:r>
    </w:p>
    <w:p w:rsidR="00CB033D" w:rsidRDefault="00CB033D">
      <w:pPr>
        <w:pStyle w:val="point"/>
      </w:pPr>
      <w:r>
        <w:t>30. Опекун, попечитель ведет учет получаемых на подопечного сумм и произведенных из них расходов.</w:t>
      </w:r>
    </w:p>
    <w:p w:rsidR="00CB033D" w:rsidRDefault="00CB033D">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CB033D" w:rsidRDefault="00CB033D">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CB033D" w:rsidRDefault="00CB033D">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CB033D" w:rsidRDefault="00CB033D">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CB033D" w:rsidRDefault="00CB033D">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CB033D" w:rsidRDefault="00CB033D">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CB033D" w:rsidRDefault="00CB033D">
      <w:pPr>
        <w:pStyle w:val="point"/>
      </w:pPr>
      <w:r>
        <w:t>36. Утвержденный отчет опекуна, попечителя хранится в личном деле подопечного.</w:t>
      </w:r>
    </w:p>
    <w:p w:rsidR="00CB033D" w:rsidRDefault="00CB033D">
      <w:pPr>
        <w:pStyle w:val="point"/>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CB033D" w:rsidRDefault="00CB033D">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CB033D" w:rsidRDefault="00CB033D">
      <w:pPr>
        <w:pStyle w:val="point"/>
      </w:pPr>
      <w: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CB033D" w:rsidRDefault="00CB033D">
      <w:pPr>
        <w:pStyle w:val="newncpi"/>
      </w:pPr>
      <w:r>
        <w:t> </w:t>
      </w:r>
    </w:p>
    <w:p w:rsidR="00CB033D" w:rsidRDefault="00CB033D">
      <w:pPr>
        <w:rPr>
          <w:rFonts w:eastAsia="Times New Roman"/>
        </w:rPr>
        <w:sectPr w:rsidR="00CB033D" w:rsidSect="00CB033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CB033D" w:rsidRDefault="00CB033D">
      <w:pPr>
        <w:pStyle w:val="newncpi"/>
      </w:pPr>
      <w:r>
        <w:t> </w:t>
      </w:r>
    </w:p>
    <w:tbl>
      <w:tblPr>
        <w:tblW w:w="5000" w:type="pct"/>
        <w:tblCellMar>
          <w:left w:w="0" w:type="dxa"/>
          <w:right w:w="0" w:type="dxa"/>
        </w:tblCellMar>
        <w:tblLook w:val="04A0"/>
      </w:tblPr>
      <w:tblGrid>
        <w:gridCol w:w="5827"/>
        <w:gridCol w:w="3554"/>
      </w:tblGrid>
      <w:tr w:rsidR="00CB033D">
        <w:tc>
          <w:tcPr>
            <w:tcW w:w="3106" w:type="pct"/>
            <w:tcMar>
              <w:top w:w="0" w:type="dxa"/>
              <w:left w:w="6" w:type="dxa"/>
              <w:bottom w:w="0" w:type="dxa"/>
              <w:right w:w="6" w:type="dxa"/>
            </w:tcMar>
            <w:hideMark/>
          </w:tcPr>
          <w:p w:rsidR="00CB033D" w:rsidRDefault="00CB033D">
            <w:pPr>
              <w:pStyle w:val="newncpi"/>
            </w:pPr>
            <w:r>
              <w:t> </w:t>
            </w:r>
          </w:p>
        </w:tc>
        <w:tc>
          <w:tcPr>
            <w:tcW w:w="1894" w:type="pct"/>
            <w:tcMar>
              <w:top w:w="0" w:type="dxa"/>
              <w:left w:w="6" w:type="dxa"/>
              <w:bottom w:w="0" w:type="dxa"/>
              <w:right w:w="6" w:type="dxa"/>
            </w:tcMar>
            <w:hideMark/>
          </w:tcPr>
          <w:p w:rsidR="00CB033D" w:rsidRDefault="00CB033D">
            <w:pPr>
              <w:pStyle w:val="append1"/>
            </w:pPr>
            <w:r>
              <w:t>Приложение</w:t>
            </w:r>
          </w:p>
          <w:p w:rsidR="00CB033D" w:rsidRDefault="00CB033D">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CB033D" w:rsidRDefault="00CB033D">
      <w:pPr>
        <w:pStyle w:val="newncpi"/>
      </w:pPr>
      <w:r>
        <w:t> </w:t>
      </w:r>
    </w:p>
    <w:p w:rsidR="00CB033D" w:rsidRDefault="00CB033D">
      <w:pPr>
        <w:pStyle w:val="onestring"/>
      </w:pPr>
      <w:r>
        <w:t>Форма</w:t>
      </w:r>
    </w:p>
    <w:p w:rsidR="00CB033D" w:rsidRDefault="00CB033D">
      <w:pPr>
        <w:pStyle w:val="titlep"/>
      </w:pPr>
      <w:r>
        <w:t>ОПИСЬ</w:t>
      </w:r>
      <w:r>
        <w:br/>
        <w:t>имущества, принадлежащего лицу, нуждающемуся</w:t>
      </w:r>
      <w:r>
        <w:br/>
        <w:t>в защите имущественных прав</w:t>
      </w:r>
    </w:p>
    <w:p w:rsidR="00CB033D" w:rsidRDefault="00CB033D">
      <w:pPr>
        <w:pStyle w:val="newncpi"/>
      </w:pPr>
      <w:r>
        <w:t>Нами, представителями ___________________________________________________</w:t>
      </w:r>
    </w:p>
    <w:p w:rsidR="00CB033D" w:rsidRDefault="00CB033D">
      <w:pPr>
        <w:pStyle w:val="undline"/>
        <w:ind w:left="3080"/>
        <w:jc w:val="center"/>
      </w:pPr>
      <w:proofErr w:type="gramStart"/>
      <w:r>
        <w:t>(название государственного органа,</w:t>
      </w:r>
      <w:proofErr w:type="gramEnd"/>
    </w:p>
    <w:p w:rsidR="00CB033D" w:rsidRDefault="00CB033D">
      <w:pPr>
        <w:pStyle w:val="newncpi0"/>
      </w:pPr>
      <w:r>
        <w:t>____________________________________________________________________________</w:t>
      </w:r>
    </w:p>
    <w:p w:rsidR="00CB033D" w:rsidRDefault="00CB033D">
      <w:pPr>
        <w:pStyle w:val="undline"/>
        <w:jc w:val="center"/>
      </w:pPr>
      <w:r>
        <w:t>организации, юридический адрес, должность служащего, фамилия, собственное имя, отчество</w:t>
      </w:r>
    </w:p>
    <w:p w:rsidR="00CB033D" w:rsidRDefault="00CB033D">
      <w:pPr>
        <w:pStyle w:val="newncpi0"/>
      </w:pPr>
      <w:r>
        <w:t>____________________________________________________________________________</w:t>
      </w:r>
    </w:p>
    <w:p w:rsidR="00CB033D" w:rsidRDefault="00CB033D">
      <w:pPr>
        <w:pStyle w:val="undline"/>
        <w:jc w:val="center"/>
      </w:pPr>
      <w:r>
        <w:t>(если таковое имеется), данные документа, удостоверяющего личность</w:t>
      </w:r>
    </w:p>
    <w:p w:rsidR="00CB033D" w:rsidRDefault="00CB033D">
      <w:pPr>
        <w:pStyle w:val="newncpi0"/>
      </w:pPr>
      <w:r>
        <w:t>____________________________________________________________________________</w:t>
      </w:r>
    </w:p>
    <w:p w:rsidR="00CB033D" w:rsidRDefault="00CB033D">
      <w:pPr>
        <w:pStyle w:val="undline"/>
        <w:jc w:val="center"/>
      </w:pPr>
      <w:proofErr w:type="gramStart"/>
      <w:r>
        <w:t>(серия (при наличии), номер, дата выдачи, наименование государственного</w:t>
      </w:r>
      <w:proofErr w:type="gramEnd"/>
    </w:p>
    <w:p w:rsidR="00CB033D" w:rsidRDefault="00CB033D">
      <w:pPr>
        <w:pStyle w:val="newncpi0"/>
      </w:pPr>
      <w:r>
        <w:t>____________________________________________________________________________,</w:t>
      </w:r>
    </w:p>
    <w:p w:rsidR="00CB033D" w:rsidRDefault="00CB033D">
      <w:pPr>
        <w:pStyle w:val="undline"/>
        <w:jc w:val="center"/>
      </w:pPr>
      <w:r>
        <w:t>органа, его выдавшего, идентификационный номер (при наличии)</w:t>
      </w:r>
    </w:p>
    <w:p w:rsidR="00CB033D" w:rsidRDefault="00CB033D">
      <w:pPr>
        <w:pStyle w:val="newncpi0"/>
      </w:pPr>
      <w:r>
        <w:t> </w:t>
      </w:r>
    </w:p>
    <w:p w:rsidR="00CB033D" w:rsidRDefault="00CB033D">
      <w:pPr>
        <w:pStyle w:val="newncpi0"/>
      </w:pPr>
      <w:r>
        <w:t>произведена настоящая опись имущества, оставшегося ______________________________</w:t>
      </w:r>
    </w:p>
    <w:p w:rsidR="00CB033D" w:rsidRDefault="00CB033D">
      <w:pPr>
        <w:pStyle w:val="undline"/>
        <w:ind w:left="5697"/>
        <w:jc w:val="center"/>
      </w:pPr>
      <w:proofErr w:type="gramStart"/>
      <w:r>
        <w:t>(причина</w:t>
      </w:r>
      <w:proofErr w:type="gramEnd"/>
    </w:p>
    <w:p w:rsidR="00CB033D" w:rsidRDefault="00CB033D">
      <w:pPr>
        <w:pStyle w:val="newncpi0"/>
      </w:pPr>
      <w:r>
        <w:t>____________________________________________________________________________,</w:t>
      </w:r>
    </w:p>
    <w:p w:rsidR="00CB033D" w:rsidRDefault="00CB033D">
      <w:pPr>
        <w:pStyle w:val="undline"/>
        <w:jc w:val="center"/>
      </w:pPr>
      <w:r>
        <w:t>составления описи имущества)</w:t>
      </w:r>
    </w:p>
    <w:p w:rsidR="00CB033D" w:rsidRDefault="00CB033D">
      <w:pPr>
        <w:pStyle w:val="newncpi0"/>
      </w:pPr>
      <w:proofErr w:type="gramStart"/>
      <w:r>
        <w:t>находящегося</w:t>
      </w:r>
      <w:proofErr w:type="gramEnd"/>
      <w:r>
        <w:t xml:space="preserve"> по адресу: ______________________________________________________.</w:t>
      </w:r>
    </w:p>
    <w:p w:rsidR="00CB033D" w:rsidRDefault="00CB033D">
      <w:pPr>
        <w:pStyle w:val="newncpi"/>
      </w:pPr>
      <w:r>
        <w:t>Имущество принадлежит __________________________________________________</w:t>
      </w:r>
    </w:p>
    <w:p w:rsidR="00CB033D" w:rsidRDefault="00CB033D">
      <w:pPr>
        <w:pStyle w:val="undline"/>
        <w:ind w:left="3177"/>
        <w:jc w:val="center"/>
      </w:pPr>
      <w:proofErr w:type="gramStart"/>
      <w:r>
        <w:t>(фамилия, собственное имя, отчество (если</w:t>
      </w:r>
      <w:proofErr w:type="gramEnd"/>
    </w:p>
    <w:p w:rsidR="00CB033D" w:rsidRDefault="00CB033D">
      <w:pPr>
        <w:pStyle w:val="newncpi0"/>
      </w:pPr>
      <w:r>
        <w:t>____________________________________________________________________________.</w:t>
      </w:r>
    </w:p>
    <w:p w:rsidR="00CB033D" w:rsidRDefault="00CB033D">
      <w:pPr>
        <w:pStyle w:val="undline"/>
        <w:jc w:val="center"/>
      </w:pPr>
      <w:proofErr w:type="gramStart"/>
      <w:r>
        <w:t>таковое имеется) лица, которому принадлежит имущество)</w:t>
      </w:r>
      <w:proofErr w:type="gramEnd"/>
    </w:p>
    <w:p w:rsidR="00CB033D" w:rsidRDefault="00CB033D">
      <w:pPr>
        <w:pStyle w:val="newncpi"/>
      </w:pPr>
      <w:r>
        <w:t>При описи имущества установлено следующее:</w:t>
      </w:r>
    </w:p>
    <w:p w:rsidR="00CB033D" w:rsidRDefault="00CB033D">
      <w:pPr>
        <w:pStyle w:val="point"/>
      </w:pPr>
      <w:r>
        <w:t>1. Капитальные строения (здания, сооружения), изолированные помещения, машино-места, земельные участки:</w:t>
      </w:r>
    </w:p>
    <w:p w:rsidR="00CB033D" w:rsidRDefault="00CB033D">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CB033D" w:rsidRDefault="00CB033D">
            <w:pPr>
              <w:pStyle w:val="table10"/>
              <w:jc w:val="center"/>
            </w:pPr>
            <w:r>
              <w:t> </w:t>
            </w:r>
          </w:p>
        </w:tc>
      </w:tr>
    </w:tbl>
    <w:p w:rsidR="00CB033D" w:rsidRDefault="00CB033D">
      <w:pPr>
        <w:pStyle w:val="newncpi"/>
      </w:pPr>
      <w:r>
        <w:t> </w:t>
      </w:r>
    </w:p>
    <w:p w:rsidR="00CB033D" w:rsidRDefault="00CB033D">
      <w:pPr>
        <w:pStyle w:val="underpoint"/>
      </w:pPr>
      <w:r>
        <w:t>1.2. гаражи, машино-места, доли в праве собственности на гаражи, машино-места</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underpoint"/>
      </w:pPr>
      <w:r>
        <w:t>1.4. земельные участки, доли в праве собственности на земельные участки</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CB033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Общая площадь</w:t>
            </w:r>
          </w:p>
        </w:tc>
      </w:tr>
      <w:tr w:rsidR="00CB033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point"/>
      </w:pPr>
      <w:r>
        <w:t xml:space="preserve">2. Ценные бумаги </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4811"/>
        <w:gridCol w:w="4570"/>
      </w:tblGrid>
      <w:tr w:rsidR="00CB033D">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Дата и способ приобретения</w:t>
            </w:r>
          </w:p>
        </w:tc>
      </w:tr>
      <w:tr w:rsidR="00CB033D">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point"/>
      </w:pPr>
      <w:r>
        <w:t>3. Транспортные средства</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317"/>
        <w:gridCol w:w="3118"/>
        <w:gridCol w:w="4946"/>
      </w:tblGrid>
      <w:tr w:rsidR="00CB033D">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Способ приобретения*</w:t>
            </w:r>
          </w:p>
        </w:tc>
      </w:tr>
      <w:tr w:rsidR="00CB033D">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snoskiline"/>
      </w:pPr>
      <w:r>
        <w:t>______________________________</w:t>
      </w:r>
    </w:p>
    <w:p w:rsidR="00CB033D" w:rsidRDefault="00CB033D">
      <w:pPr>
        <w:pStyle w:val="snoski"/>
        <w:spacing w:after="240"/>
      </w:pPr>
      <w:r>
        <w:t>* Заполняется при возможности установления.</w:t>
      </w:r>
    </w:p>
    <w:p w:rsidR="00CB033D" w:rsidRDefault="00CB033D">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CB033D" w:rsidRDefault="00CB033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5077"/>
        <w:gridCol w:w="4304"/>
      </w:tblGrid>
      <w:tr w:rsidR="00CB033D">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CB033D" w:rsidRDefault="00CB033D">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CB033D" w:rsidRDefault="00CB033D">
            <w:pPr>
              <w:pStyle w:val="table10"/>
              <w:jc w:val="center"/>
            </w:pPr>
            <w:r>
              <w:t>Примечание</w:t>
            </w:r>
          </w:p>
        </w:tc>
      </w:tr>
      <w:tr w:rsidR="00CB033D">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CB033D" w:rsidRDefault="00CB033D">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CB033D" w:rsidRDefault="00CB033D">
            <w:pPr>
              <w:pStyle w:val="table10"/>
            </w:pPr>
            <w:r>
              <w:t> </w:t>
            </w:r>
          </w:p>
        </w:tc>
      </w:tr>
    </w:tbl>
    <w:p w:rsidR="00CB033D" w:rsidRDefault="00CB033D">
      <w:pPr>
        <w:pStyle w:val="newncpi"/>
      </w:pPr>
      <w:r>
        <w:t> </w:t>
      </w:r>
    </w:p>
    <w:p w:rsidR="00CB033D" w:rsidRDefault="00CB033D">
      <w:pPr>
        <w:pStyle w:val="newncpi"/>
      </w:pPr>
      <w:r>
        <w:t>Указанное в настоящей описи имущество приня</w:t>
      </w:r>
      <w:proofErr w:type="gramStart"/>
      <w:r>
        <w:t>л(</w:t>
      </w:r>
      <w:proofErr w:type="gramEnd"/>
      <w:r>
        <w:t>а) на ответственное хранение ____________________________________________________________________________</w:t>
      </w:r>
    </w:p>
    <w:p w:rsidR="00CB033D" w:rsidRDefault="00CB033D">
      <w:pPr>
        <w:pStyle w:val="undline"/>
        <w:jc w:val="center"/>
      </w:pPr>
      <w:proofErr w:type="gramStart"/>
      <w:r>
        <w:t>(фамилия, собственное имя, отчество (если таковое имеется),</w:t>
      </w:r>
      <w:proofErr w:type="gramEnd"/>
    </w:p>
    <w:p w:rsidR="00CB033D" w:rsidRDefault="00CB033D">
      <w:pPr>
        <w:pStyle w:val="newncpi0"/>
      </w:pPr>
      <w:r>
        <w:t>____________________________________________________________________________</w:t>
      </w:r>
    </w:p>
    <w:p w:rsidR="00CB033D" w:rsidRDefault="00CB033D">
      <w:pPr>
        <w:pStyle w:val="undline"/>
        <w:jc w:val="center"/>
      </w:pPr>
      <w:proofErr w:type="gramStart"/>
      <w:r>
        <w:t>данные документа, удостоверяющего личность (серия (при наличии),</w:t>
      </w:r>
      <w:proofErr w:type="gramEnd"/>
    </w:p>
    <w:p w:rsidR="00CB033D" w:rsidRDefault="00CB033D">
      <w:pPr>
        <w:pStyle w:val="newncpi0"/>
      </w:pPr>
      <w:r>
        <w:t>____________________________________________________________________________</w:t>
      </w:r>
    </w:p>
    <w:p w:rsidR="00CB033D" w:rsidRDefault="00CB033D">
      <w:pPr>
        <w:pStyle w:val="undline"/>
        <w:jc w:val="center"/>
      </w:pPr>
      <w:r>
        <w:t>номер, дата выдачи, наименование</w:t>
      </w:r>
    </w:p>
    <w:p w:rsidR="00CB033D" w:rsidRDefault="00CB033D">
      <w:pPr>
        <w:pStyle w:val="newncpi0"/>
      </w:pPr>
      <w:r>
        <w:t>____________________________________________________________________________</w:t>
      </w:r>
    </w:p>
    <w:p w:rsidR="00CB033D" w:rsidRDefault="00CB033D">
      <w:pPr>
        <w:pStyle w:val="undline"/>
        <w:jc w:val="center"/>
      </w:pPr>
      <w:r>
        <w:t>государственного органа, его выдавшего, идентификационный номер (при наличии),</w:t>
      </w:r>
    </w:p>
    <w:p w:rsidR="00CB033D" w:rsidRDefault="00CB033D">
      <w:pPr>
        <w:pStyle w:val="newncpi0"/>
      </w:pPr>
      <w:r>
        <w:t>____________________________________________________________________________.</w:t>
      </w:r>
    </w:p>
    <w:p w:rsidR="00CB033D" w:rsidRDefault="00CB033D">
      <w:pPr>
        <w:pStyle w:val="undline"/>
        <w:jc w:val="center"/>
      </w:pPr>
      <w:r>
        <w:t>адрес места жительства)</w:t>
      </w:r>
    </w:p>
    <w:p w:rsidR="00CB033D" w:rsidRDefault="00CB033D">
      <w:pPr>
        <w:pStyle w:val="newncpi"/>
      </w:pPr>
      <w:r>
        <w:t>Об ответственности за отчуждение или сокрытие имущества и о материальной ответственности за причиненные убытки предупрежде</w:t>
      </w:r>
      <w:proofErr w:type="gramStart"/>
      <w:r>
        <w:t>н(</w:t>
      </w:r>
      <w:proofErr w:type="gramEnd"/>
      <w:r>
        <w:t>а) __________________________</w:t>
      </w:r>
    </w:p>
    <w:p w:rsidR="00CB033D" w:rsidRDefault="00CB033D">
      <w:pPr>
        <w:pStyle w:val="undline"/>
        <w:ind w:left="6075"/>
        <w:jc w:val="center"/>
      </w:pPr>
      <w:proofErr w:type="gramStart"/>
      <w:r>
        <w:t>(подпись лица, принявшего</w:t>
      </w:r>
      <w:proofErr w:type="gramEnd"/>
    </w:p>
    <w:p w:rsidR="00CB033D" w:rsidRDefault="00CB033D">
      <w:pPr>
        <w:pStyle w:val="newncpi0"/>
      </w:pPr>
      <w:r>
        <w:t>____________________________________________________________________________</w:t>
      </w:r>
    </w:p>
    <w:p w:rsidR="00CB033D" w:rsidRDefault="00CB033D">
      <w:pPr>
        <w:pStyle w:val="undline"/>
        <w:jc w:val="center"/>
      </w:pPr>
      <w:r>
        <w:t>имущество на ответственное хранение)</w:t>
      </w:r>
    </w:p>
    <w:p w:rsidR="00CB033D" w:rsidRDefault="00CB033D">
      <w:pPr>
        <w:pStyle w:val="newncpi"/>
      </w:pPr>
      <w:r>
        <w:t> </w:t>
      </w:r>
    </w:p>
    <w:tbl>
      <w:tblPr>
        <w:tblW w:w="5000" w:type="pct"/>
        <w:tblCellMar>
          <w:left w:w="0" w:type="dxa"/>
          <w:right w:w="0" w:type="dxa"/>
        </w:tblCellMar>
        <w:tblLook w:val="04A0"/>
      </w:tblPr>
      <w:tblGrid>
        <w:gridCol w:w="5116"/>
        <w:gridCol w:w="4265"/>
      </w:tblGrid>
      <w:tr w:rsidR="00CB033D">
        <w:trPr>
          <w:trHeight w:val="240"/>
        </w:trPr>
        <w:tc>
          <w:tcPr>
            <w:tcW w:w="2727" w:type="pct"/>
            <w:tcMar>
              <w:top w:w="0" w:type="dxa"/>
              <w:left w:w="6" w:type="dxa"/>
              <w:bottom w:w="0" w:type="dxa"/>
              <w:right w:w="6" w:type="dxa"/>
            </w:tcMar>
            <w:hideMark/>
          </w:tcPr>
          <w:p w:rsidR="00CB033D" w:rsidRDefault="00CB033D">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newncpi0"/>
            </w:pPr>
            <w:r>
              <w:t>Экземпляр настоящей описи получи</w:t>
            </w:r>
            <w:proofErr w:type="gramStart"/>
            <w:r>
              <w:t>л(</w:t>
            </w:r>
            <w:proofErr w:type="gramEnd"/>
            <w:r>
              <w:t xml:space="preserve">а) </w:t>
            </w:r>
          </w:p>
        </w:tc>
        <w:tc>
          <w:tcPr>
            <w:tcW w:w="2273" w:type="pct"/>
            <w:tcBorders>
              <w:top w:val="single" w:sz="4" w:space="0" w:color="auto"/>
              <w:bottom w:val="single" w:sz="4" w:space="0" w:color="auto"/>
            </w:tcBorders>
            <w:tcMar>
              <w:top w:w="0" w:type="dxa"/>
              <w:left w:w="6" w:type="dxa"/>
              <w:bottom w:w="0" w:type="dxa"/>
              <w:right w:w="6" w:type="dxa"/>
            </w:tcMar>
            <w:hideMark/>
          </w:tcPr>
          <w:p w:rsidR="00CB033D" w:rsidRDefault="00CB033D">
            <w:pPr>
              <w:pStyle w:val="table10"/>
            </w:pPr>
            <w:r>
              <w:t> </w:t>
            </w:r>
          </w:p>
        </w:tc>
      </w:tr>
      <w:tr w:rsidR="00CB033D">
        <w:trPr>
          <w:trHeight w:val="240"/>
        </w:trPr>
        <w:tc>
          <w:tcPr>
            <w:tcW w:w="2727" w:type="pct"/>
            <w:tcMar>
              <w:top w:w="0" w:type="dxa"/>
              <w:left w:w="6" w:type="dxa"/>
              <w:bottom w:w="0" w:type="dxa"/>
              <w:right w:w="6" w:type="dxa"/>
            </w:tcMar>
            <w:hideMark/>
          </w:tcPr>
          <w:p w:rsidR="00CB033D" w:rsidRDefault="00CB033D">
            <w:pPr>
              <w:pStyle w:val="table10"/>
            </w:pPr>
            <w:r>
              <w:t> </w:t>
            </w:r>
          </w:p>
        </w:tc>
        <w:tc>
          <w:tcPr>
            <w:tcW w:w="2273" w:type="pct"/>
            <w:tcBorders>
              <w:top w:val="single" w:sz="4" w:space="0" w:color="auto"/>
            </w:tcBorders>
            <w:tcMar>
              <w:top w:w="0" w:type="dxa"/>
              <w:left w:w="6" w:type="dxa"/>
              <w:bottom w:w="0" w:type="dxa"/>
              <w:right w:w="6" w:type="dxa"/>
            </w:tcMar>
            <w:hideMark/>
          </w:tcPr>
          <w:p w:rsidR="00CB033D" w:rsidRDefault="00CB033D">
            <w:pPr>
              <w:pStyle w:val="undline"/>
              <w:jc w:val="center"/>
            </w:pPr>
            <w:r>
              <w:t>(подпись лица, принявшего имущество на ответственное хранение)</w:t>
            </w:r>
          </w:p>
        </w:tc>
      </w:tr>
    </w:tbl>
    <w:p w:rsidR="00CB033D" w:rsidRDefault="00CB033D">
      <w:pPr>
        <w:pStyle w:val="newncpi"/>
      </w:pPr>
      <w:r>
        <w:t> </w:t>
      </w:r>
    </w:p>
    <w:p w:rsidR="00CB033D" w:rsidRDefault="00CB033D">
      <w:pPr>
        <w:pStyle w:val="newncpi"/>
      </w:pPr>
      <w:r>
        <w:t> </w:t>
      </w:r>
    </w:p>
    <w:p w:rsidR="00BA041E" w:rsidRDefault="00BA041E"/>
    <w:sectPr w:rsidR="00BA041E" w:rsidSect="00CB033D">
      <w:pgSz w:w="11920" w:h="16838"/>
      <w:pgMar w:top="567" w:right="1134" w:bottom="567" w:left="1417" w:header="28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3D" w:rsidRDefault="00CB033D" w:rsidP="00CB033D">
      <w:pPr>
        <w:spacing w:after="0" w:line="240" w:lineRule="auto"/>
      </w:pPr>
      <w:r>
        <w:separator/>
      </w:r>
    </w:p>
  </w:endnote>
  <w:endnote w:type="continuationSeparator" w:id="0">
    <w:p w:rsidR="00CB033D" w:rsidRDefault="00CB033D" w:rsidP="00CB0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3D" w:rsidRDefault="00CB03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3D" w:rsidRDefault="00CB033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B033D" w:rsidTr="00CB033D">
      <w:tc>
        <w:tcPr>
          <w:tcW w:w="1800" w:type="dxa"/>
          <w:shd w:val="clear" w:color="auto" w:fill="auto"/>
          <w:vAlign w:val="center"/>
        </w:tcPr>
        <w:p w:rsidR="00CB033D" w:rsidRDefault="00CB033D">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B033D" w:rsidRDefault="00CB033D">
          <w:pPr>
            <w:pStyle w:val="a5"/>
            <w:rPr>
              <w:rFonts w:cs="Times New Roman"/>
              <w:i/>
              <w:sz w:val="24"/>
            </w:rPr>
          </w:pPr>
          <w:r>
            <w:rPr>
              <w:rFonts w:cs="Times New Roman"/>
              <w:i/>
              <w:sz w:val="24"/>
            </w:rPr>
            <w:t>Официальная правовая информация</w:t>
          </w:r>
        </w:p>
        <w:p w:rsidR="00CB033D" w:rsidRDefault="00CB033D">
          <w:pPr>
            <w:pStyle w:val="a5"/>
            <w:rPr>
              <w:rFonts w:cs="Times New Roman"/>
              <w:i/>
              <w:sz w:val="24"/>
            </w:rPr>
          </w:pPr>
          <w:r>
            <w:rPr>
              <w:rFonts w:cs="Times New Roman"/>
              <w:i/>
              <w:sz w:val="24"/>
            </w:rPr>
            <w:t>Информационно-поисковая система "ЭТАЛОН", 01.10.2021</w:t>
          </w:r>
        </w:p>
        <w:p w:rsidR="00CB033D" w:rsidRPr="00CB033D" w:rsidRDefault="00CB033D">
          <w:pPr>
            <w:pStyle w:val="a5"/>
            <w:rPr>
              <w:rFonts w:cs="Times New Roman"/>
              <w:i/>
              <w:sz w:val="24"/>
            </w:rPr>
          </w:pPr>
          <w:proofErr w:type="gramStart"/>
          <w:r>
            <w:rPr>
              <w:rFonts w:cs="Times New Roman"/>
              <w:i/>
              <w:sz w:val="24"/>
            </w:rPr>
            <w:t>Национальный</w:t>
          </w:r>
          <w:proofErr w:type="gramEnd"/>
          <w:r>
            <w:rPr>
              <w:rFonts w:cs="Times New Roman"/>
              <w:i/>
              <w:sz w:val="24"/>
            </w:rPr>
            <w:t xml:space="preserve"> центр правовой информации Республики Беларусь</w:t>
          </w:r>
        </w:p>
      </w:tc>
    </w:tr>
  </w:tbl>
  <w:p w:rsidR="00CB033D" w:rsidRDefault="00CB03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3D" w:rsidRDefault="00CB033D" w:rsidP="00CB033D">
      <w:pPr>
        <w:spacing w:after="0" w:line="240" w:lineRule="auto"/>
      </w:pPr>
      <w:r>
        <w:separator/>
      </w:r>
    </w:p>
  </w:footnote>
  <w:footnote w:type="continuationSeparator" w:id="0">
    <w:p w:rsidR="00CB033D" w:rsidRDefault="00CB033D" w:rsidP="00CB0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3D" w:rsidRDefault="00CB033D" w:rsidP="00DC03F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033D" w:rsidRDefault="00CB03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3D" w:rsidRPr="00CB033D" w:rsidRDefault="00CB033D" w:rsidP="00DC03FE">
    <w:pPr>
      <w:pStyle w:val="a3"/>
      <w:framePr w:wrap="around" w:vAnchor="text" w:hAnchor="margin" w:xAlign="center" w:y="1"/>
      <w:rPr>
        <w:rStyle w:val="a7"/>
        <w:rFonts w:cs="Times New Roman"/>
        <w:sz w:val="24"/>
      </w:rPr>
    </w:pPr>
    <w:r w:rsidRPr="00CB033D">
      <w:rPr>
        <w:rStyle w:val="a7"/>
        <w:rFonts w:cs="Times New Roman"/>
        <w:sz w:val="24"/>
      </w:rPr>
      <w:fldChar w:fldCharType="begin"/>
    </w:r>
    <w:r w:rsidRPr="00CB033D">
      <w:rPr>
        <w:rStyle w:val="a7"/>
        <w:rFonts w:cs="Times New Roman"/>
        <w:sz w:val="24"/>
      </w:rPr>
      <w:instrText xml:space="preserve">PAGE  </w:instrText>
    </w:r>
    <w:r w:rsidRPr="00CB033D">
      <w:rPr>
        <w:rStyle w:val="a7"/>
        <w:rFonts w:cs="Times New Roman"/>
        <w:sz w:val="24"/>
      </w:rPr>
      <w:fldChar w:fldCharType="separate"/>
    </w:r>
    <w:r>
      <w:rPr>
        <w:rStyle w:val="a7"/>
        <w:rFonts w:cs="Times New Roman"/>
        <w:noProof/>
        <w:sz w:val="24"/>
      </w:rPr>
      <w:t>9</w:t>
    </w:r>
    <w:r w:rsidRPr="00CB033D">
      <w:rPr>
        <w:rStyle w:val="a7"/>
        <w:rFonts w:cs="Times New Roman"/>
        <w:sz w:val="24"/>
      </w:rPr>
      <w:fldChar w:fldCharType="end"/>
    </w:r>
  </w:p>
  <w:p w:rsidR="00CB033D" w:rsidRPr="00CB033D" w:rsidRDefault="00CB033D">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33D" w:rsidRDefault="00CB03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B033D"/>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22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7E2"/>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3D"/>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B033D"/>
    <w:pPr>
      <w:spacing w:before="240" w:after="240" w:line="240" w:lineRule="auto"/>
      <w:ind w:right="2268"/>
    </w:pPr>
    <w:rPr>
      <w:rFonts w:eastAsia="Times New Roman" w:cs="Times New Roman"/>
      <w:b/>
      <w:bCs/>
      <w:szCs w:val="28"/>
      <w:lang w:eastAsia="ru-RU"/>
    </w:rPr>
  </w:style>
  <w:style w:type="paragraph" w:customStyle="1" w:styleId="titlep">
    <w:name w:val="titlep"/>
    <w:basedOn w:val="a"/>
    <w:rsid w:val="00CB033D"/>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CB033D"/>
    <w:pPr>
      <w:spacing w:after="0" w:line="240" w:lineRule="auto"/>
      <w:jc w:val="right"/>
    </w:pPr>
    <w:rPr>
      <w:rFonts w:eastAsiaTheme="minorEastAsia" w:cs="Times New Roman"/>
      <w:sz w:val="22"/>
      <w:lang w:eastAsia="ru-RU"/>
    </w:rPr>
  </w:style>
  <w:style w:type="paragraph" w:customStyle="1" w:styleId="titleu">
    <w:name w:val="titleu"/>
    <w:basedOn w:val="a"/>
    <w:rsid w:val="00CB033D"/>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CB033D"/>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CB033D"/>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CB033D"/>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CB033D"/>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CB033D"/>
    <w:pPr>
      <w:spacing w:after="0" w:line="240" w:lineRule="auto"/>
      <w:jc w:val="both"/>
    </w:pPr>
    <w:rPr>
      <w:rFonts w:eastAsiaTheme="minorEastAsia" w:cs="Times New Roman"/>
      <w:sz w:val="20"/>
      <w:szCs w:val="20"/>
      <w:lang w:eastAsia="ru-RU"/>
    </w:rPr>
  </w:style>
  <w:style w:type="paragraph" w:customStyle="1" w:styleId="table10">
    <w:name w:val="table10"/>
    <w:basedOn w:val="a"/>
    <w:rsid w:val="00CB033D"/>
    <w:pPr>
      <w:spacing w:after="0" w:line="240" w:lineRule="auto"/>
    </w:pPr>
    <w:rPr>
      <w:rFonts w:eastAsiaTheme="minorEastAsia" w:cs="Times New Roman"/>
      <w:sz w:val="20"/>
      <w:szCs w:val="20"/>
      <w:lang w:eastAsia="ru-RU"/>
    </w:rPr>
  </w:style>
  <w:style w:type="paragraph" w:customStyle="1" w:styleId="append">
    <w:name w:val="append"/>
    <w:basedOn w:val="a"/>
    <w:rsid w:val="00CB033D"/>
    <w:pPr>
      <w:spacing w:after="0" w:line="240" w:lineRule="auto"/>
    </w:pPr>
    <w:rPr>
      <w:rFonts w:eastAsiaTheme="minorEastAsia" w:cs="Times New Roman"/>
      <w:sz w:val="22"/>
      <w:lang w:eastAsia="ru-RU"/>
    </w:rPr>
  </w:style>
  <w:style w:type="paragraph" w:customStyle="1" w:styleId="nonumheader">
    <w:name w:val="nonumheader"/>
    <w:basedOn w:val="a"/>
    <w:rsid w:val="00CB033D"/>
    <w:pPr>
      <w:spacing w:before="240" w:after="240" w:line="240" w:lineRule="auto"/>
      <w:jc w:val="center"/>
    </w:pPr>
    <w:rPr>
      <w:rFonts w:eastAsiaTheme="minorEastAsia" w:cs="Times New Roman"/>
      <w:b/>
      <w:bCs/>
      <w:sz w:val="24"/>
      <w:szCs w:val="24"/>
      <w:lang w:eastAsia="ru-RU"/>
    </w:rPr>
  </w:style>
  <w:style w:type="paragraph" w:customStyle="1" w:styleId="changeadd">
    <w:name w:val="changeadd"/>
    <w:basedOn w:val="a"/>
    <w:rsid w:val="00CB033D"/>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CB033D"/>
    <w:pPr>
      <w:spacing w:after="0" w:line="240" w:lineRule="auto"/>
      <w:ind w:left="1021"/>
    </w:pPr>
    <w:rPr>
      <w:rFonts w:eastAsiaTheme="minorEastAsia" w:cs="Times New Roman"/>
      <w:sz w:val="24"/>
      <w:szCs w:val="24"/>
      <w:lang w:eastAsia="ru-RU"/>
    </w:rPr>
  </w:style>
  <w:style w:type="paragraph" w:customStyle="1" w:styleId="append1">
    <w:name w:val="append1"/>
    <w:basedOn w:val="a"/>
    <w:rsid w:val="00CB033D"/>
    <w:pPr>
      <w:spacing w:after="28" w:line="240" w:lineRule="auto"/>
    </w:pPr>
    <w:rPr>
      <w:rFonts w:eastAsiaTheme="minorEastAsia" w:cs="Times New Roman"/>
      <w:sz w:val="22"/>
      <w:lang w:eastAsia="ru-RU"/>
    </w:rPr>
  </w:style>
  <w:style w:type="paragraph" w:customStyle="1" w:styleId="cap1">
    <w:name w:val="cap1"/>
    <w:basedOn w:val="a"/>
    <w:rsid w:val="00CB033D"/>
    <w:pPr>
      <w:spacing w:after="0" w:line="240" w:lineRule="auto"/>
    </w:pPr>
    <w:rPr>
      <w:rFonts w:eastAsiaTheme="minorEastAsia" w:cs="Times New Roman"/>
      <w:sz w:val="22"/>
      <w:lang w:eastAsia="ru-RU"/>
    </w:rPr>
  </w:style>
  <w:style w:type="paragraph" w:customStyle="1" w:styleId="capu1">
    <w:name w:val="capu1"/>
    <w:basedOn w:val="a"/>
    <w:rsid w:val="00CB033D"/>
    <w:pPr>
      <w:spacing w:after="120" w:line="240" w:lineRule="auto"/>
    </w:pPr>
    <w:rPr>
      <w:rFonts w:eastAsiaTheme="minorEastAsia" w:cs="Times New Roman"/>
      <w:sz w:val="22"/>
      <w:lang w:eastAsia="ru-RU"/>
    </w:rPr>
  </w:style>
  <w:style w:type="paragraph" w:customStyle="1" w:styleId="newncpi">
    <w:name w:val="newncpi"/>
    <w:basedOn w:val="a"/>
    <w:rsid w:val="00CB033D"/>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CB033D"/>
    <w:pPr>
      <w:spacing w:after="0" w:line="240" w:lineRule="auto"/>
      <w:jc w:val="both"/>
    </w:pPr>
    <w:rPr>
      <w:rFonts w:eastAsiaTheme="minorEastAsia" w:cs="Times New Roman"/>
      <w:sz w:val="24"/>
      <w:szCs w:val="24"/>
      <w:lang w:eastAsia="ru-RU"/>
    </w:rPr>
  </w:style>
  <w:style w:type="paragraph" w:customStyle="1" w:styleId="undline">
    <w:name w:val="undline"/>
    <w:basedOn w:val="a"/>
    <w:rsid w:val="00CB033D"/>
    <w:pPr>
      <w:spacing w:after="0" w:line="240" w:lineRule="auto"/>
      <w:jc w:val="both"/>
    </w:pPr>
    <w:rPr>
      <w:rFonts w:eastAsiaTheme="minorEastAsia" w:cs="Times New Roman"/>
      <w:sz w:val="20"/>
      <w:szCs w:val="20"/>
      <w:lang w:eastAsia="ru-RU"/>
    </w:rPr>
  </w:style>
  <w:style w:type="character" w:customStyle="1" w:styleId="name">
    <w:name w:val="name"/>
    <w:basedOn w:val="a0"/>
    <w:rsid w:val="00CB033D"/>
    <w:rPr>
      <w:rFonts w:ascii="Times New Roman" w:hAnsi="Times New Roman" w:cs="Times New Roman" w:hint="default"/>
      <w:caps/>
    </w:rPr>
  </w:style>
  <w:style w:type="character" w:customStyle="1" w:styleId="promulgator">
    <w:name w:val="promulgator"/>
    <w:basedOn w:val="a0"/>
    <w:rsid w:val="00CB033D"/>
    <w:rPr>
      <w:rFonts w:ascii="Times New Roman" w:hAnsi="Times New Roman" w:cs="Times New Roman" w:hint="default"/>
      <w:caps/>
    </w:rPr>
  </w:style>
  <w:style w:type="character" w:customStyle="1" w:styleId="datepr">
    <w:name w:val="datepr"/>
    <w:basedOn w:val="a0"/>
    <w:rsid w:val="00CB033D"/>
    <w:rPr>
      <w:rFonts w:ascii="Times New Roman" w:hAnsi="Times New Roman" w:cs="Times New Roman" w:hint="default"/>
    </w:rPr>
  </w:style>
  <w:style w:type="character" w:customStyle="1" w:styleId="number">
    <w:name w:val="number"/>
    <w:basedOn w:val="a0"/>
    <w:rsid w:val="00CB033D"/>
    <w:rPr>
      <w:rFonts w:ascii="Times New Roman" w:hAnsi="Times New Roman" w:cs="Times New Roman" w:hint="default"/>
    </w:rPr>
  </w:style>
  <w:style w:type="character" w:customStyle="1" w:styleId="post">
    <w:name w:val="post"/>
    <w:basedOn w:val="a0"/>
    <w:rsid w:val="00CB033D"/>
    <w:rPr>
      <w:rFonts w:ascii="Times New Roman" w:hAnsi="Times New Roman" w:cs="Times New Roman" w:hint="default"/>
      <w:b/>
      <w:bCs/>
      <w:sz w:val="22"/>
      <w:szCs w:val="22"/>
    </w:rPr>
  </w:style>
  <w:style w:type="character" w:customStyle="1" w:styleId="pers">
    <w:name w:val="pers"/>
    <w:basedOn w:val="a0"/>
    <w:rsid w:val="00CB033D"/>
    <w:rPr>
      <w:rFonts w:ascii="Times New Roman" w:hAnsi="Times New Roman" w:cs="Times New Roman" w:hint="default"/>
      <w:b/>
      <w:bCs/>
      <w:sz w:val="22"/>
      <w:szCs w:val="22"/>
    </w:rPr>
  </w:style>
  <w:style w:type="table" w:customStyle="1" w:styleId="tablencpi">
    <w:name w:val="tablencpi"/>
    <w:basedOn w:val="a1"/>
    <w:rsid w:val="00CB033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CB033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033D"/>
    <w:rPr>
      <w:rFonts w:ascii="Times New Roman" w:hAnsi="Times New Roman"/>
      <w:sz w:val="28"/>
    </w:rPr>
  </w:style>
  <w:style w:type="paragraph" w:styleId="a5">
    <w:name w:val="footer"/>
    <w:basedOn w:val="a"/>
    <w:link w:val="a6"/>
    <w:uiPriority w:val="99"/>
    <w:semiHidden/>
    <w:unhideWhenUsed/>
    <w:rsid w:val="00CB03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033D"/>
    <w:rPr>
      <w:rFonts w:ascii="Times New Roman" w:hAnsi="Times New Roman"/>
      <w:sz w:val="28"/>
    </w:rPr>
  </w:style>
  <w:style w:type="character" w:styleId="a7">
    <w:name w:val="page number"/>
    <w:basedOn w:val="a0"/>
    <w:uiPriority w:val="99"/>
    <w:semiHidden/>
    <w:unhideWhenUsed/>
    <w:rsid w:val="00CB033D"/>
  </w:style>
  <w:style w:type="table" w:styleId="a8">
    <w:name w:val="Table Grid"/>
    <w:basedOn w:val="a1"/>
    <w:uiPriority w:val="59"/>
    <w:rsid w:val="00CB0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2829</Words>
  <Characters>21472</Characters>
  <Application>Microsoft Office Word</Application>
  <DocSecurity>0</DocSecurity>
  <Lines>466</Lines>
  <Paragraphs>173</Paragraphs>
  <ScaleCrop>false</ScaleCrop>
  <Company>Microsoft</Company>
  <LinksUpToDate>false</LinksUpToDate>
  <CharactersWithSpaces>24128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2021-10-01T13:56:00Z</dcterms:created>
  <dcterms:modified xsi:type="dcterms:W3CDTF">2021-10-01T13:56:00Z</dcterms:modified>
</cp:coreProperties>
</file>