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655" w:rsidRPr="00B74655" w:rsidRDefault="00B74655" w:rsidP="00B746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4655">
        <w:rPr>
          <w:rFonts w:ascii="Times New Roman" w:hAnsi="Times New Roman" w:cs="Times New Roman"/>
          <w:b/>
          <w:bCs/>
          <w:sz w:val="28"/>
          <w:szCs w:val="28"/>
        </w:rPr>
        <w:t>Об особенностях трудового договора с работником, выполняющим дистанционную работу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В соответствии со статьей 307² Трудового кодекса заключение трудового договора с работником, выполняющим дистанционную работу, допускается только</w:t>
      </w:r>
      <w:r w:rsidRPr="00B74655">
        <w:rPr>
          <w:rFonts w:ascii="Times New Roman" w:hAnsi="Times New Roman" w:cs="Times New Roman"/>
          <w:b/>
          <w:bCs/>
          <w:sz w:val="28"/>
          <w:szCs w:val="28"/>
        </w:rPr>
        <w:t> при личном присутствии такого работника.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b/>
          <w:bCs/>
          <w:sz w:val="28"/>
          <w:szCs w:val="28"/>
        </w:rPr>
        <w:t>Условия обмена</w:t>
      </w:r>
      <w:r w:rsidRPr="00B74655">
        <w:rPr>
          <w:rFonts w:ascii="Times New Roman" w:hAnsi="Times New Roman" w:cs="Times New Roman"/>
          <w:sz w:val="28"/>
          <w:szCs w:val="28"/>
        </w:rPr>
        <w:t xml:space="preserve"> между нанимателем и работником, выполняющим дистанционную работу, электронными документами или сообщениями в электронном виде (в том числе </w:t>
      </w:r>
      <w:proofErr w:type="spellStart"/>
      <w:r w:rsidRPr="00B74655">
        <w:rPr>
          <w:rFonts w:ascii="Times New Roman" w:hAnsi="Times New Roman" w:cs="Times New Roman"/>
          <w:sz w:val="28"/>
          <w:szCs w:val="28"/>
        </w:rPr>
        <w:t>СМС-сообщениями</w:t>
      </w:r>
      <w:proofErr w:type="spellEnd"/>
      <w:r w:rsidRPr="00B74655">
        <w:rPr>
          <w:rFonts w:ascii="Times New Roman" w:hAnsi="Times New Roman" w:cs="Times New Roman"/>
          <w:sz w:val="28"/>
          <w:szCs w:val="28"/>
        </w:rPr>
        <w:t>, файлами и записями), содержащими письменные задания, иную информацию для исполнения трудовых обязанностей, результаты выполненной работы, заявления и объяснения работника, уведомления, приказы и иные документы нанимателя, связанные с изменением и прекращением трудового договора, определяются трудовым договором.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Способы и периодичность рабочих контактов работника, выполняющего дистанционную работу, с нанимателем также определяются </w:t>
      </w:r>
      <w:r w:rsidRPr="00B74655">
        <w:rPr>
          <w:rFonts w:ascii="Times New Roman" w:hAnsi="Times New Roman" w:cs="Times New Roman"/>
          <w:b/>
          <w:bCs/>
          <w:sz w:val="28"/>
          <w:szCs w:val="28"/>
        </w:rPr>
        <w:t>трудовым договором.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Письменные задания, иная информация для исполнения трудовых обязанностей, результаты выполненной работы, заявления и объяснения работника, а также иные документы, не требующие ознакомления работника под роспись, могут направляться путем обмена файлами с текстами документов в электронном виде.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При этом в случае необходимости ознакомления работника с документами под роспись работник, выполняющий дистанционную работу, может быть ознакомлен с ними путем обмена электронными документами или файлами с текстами этих документов в электронном виде с обязательным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 xml:space="preserve">Что касается изменения и прекращения трудового договора с дистанционным работником, то дополнительные соглашения об изменении определенных сторонами условий трудового договора с работником, выполняющим </w:t>
      </w:r>
      <w:r w:rsidRPr="00B74655">
        <w:rPr>
          <w:rFonts w:ascii="Times New Roman" w:hAnsi="Times New Roman" w:cs="Times New Roman"/>
          <w:sz w:val="28"/>
          <w:szCs w:val="28"/>
        </w:rPr>
        <w:lastRenderedPageBreak/>
        <w:t>дистанционную работу, могут заключаться путем обмена электронными документами либо при личном присутствии работника.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Если соглашение об изменении определенных сторонами условий трудового договора заключается путем обмена электронными документами, то наниматель обязан направить </w:t>
      </w:r>
      <w:r w:rsidRPr="00B74655">
        <w:rPr>
          <w:rFonts w:ascii="Times New Roman" w:hAnsi="Times New Roman" w:cs="Times New Roman"/>
          <w:b/>
          <w:bCs/>
          <w:sz w:val="28"/>
          <w:szCs w:val="28"/>
        </w:rPr>
        <w:t>в течение двух рабочих дней</w:t>
      </w:r>
      <w:r w:rsidRPr="00B74655">
        <w:rPr>
          <w:rFonts w:ascii="Times New Roman" w:hAnsi="Times New Roman" w:cs="Times New Roman"/>
          <w:sz w:val="28"/>
          <w:szCs w:val="28"/>
        </w:rPr>
        <w:t> со дня заключения соглашения работнику, выполняющему дистанционную работу, оформленный надлежащим образом экземпляр данного соглашения на бумажном носителе заказным почтовым отправлением с уведомлением о его вручении.</w:t>
      </w: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</w:p>
    <w:p w:rsidR="00B74655" w:rsidRPr="00B74655" w:rsidRDefault="00B74655" w:rsidP="00B74655">
      <w:pPr>
        <w:rPr>
          <w:rFonts w:ascii="Times New Roman" w:hAnsi="Times New Roman" w:cs="Times New Roman"/>
          <w:sz w:val="28"/>
          <w:szCs w:val="28"/>
        </w:rPr>
      </w:pPr>
      <w:r w:rsidRPr="00B74655">
        <w:rPr>
          <w:rFonts w:ascii="Times New Roman" w:hAnsi="Times New Roman" w:cs="Times New Roman"/>
          <w:sz w:val="28"/>
          <w:szCs w:val="28"/>
        </w:rPr>
        <w:t>Ознакомление работника, выполняющего дистанционную работу, с приказом нанимателя о прекращении трудового договора осуществляется путем обмена электронными документами либо при личном присутствии работника. Если ознакомление работника осуществляется путем обмена электронными документами, наниматель в день прекращения трудового договора обязан направить работнику, выполняющему дистанционную работу, оформленную надлежащим образом копию приказа на бумажном носителе заказным почтовым отправлением с уведомлением о его вручении.</w:t>
      </w:r>
    </w:p>
    <w:p w:rsidR="007752FA" w:rsidRPr="00B74655" w:rsidRDefault="007752FA">
      <w:pPr>
        <w:rPr>
          <w:rFonts w:ascii="Times New Roman" w:hAnsi="Times New Roman" w:cs="Times New Roman"/>
          <w:sz w:val="28"/>
          <w:szCs w:val="28"/>
        </w:rPr>
      </w:pPr>
    </w:p>
    <w:sectPr w:rsidR="007752FA" w:rsidRPr="00B7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55"/>
    <w:rsid w:val="00200603"/>
    <w:rsid w:val="00763CD7"/>
    <w:rsid w:val="007752FA"/>
    <w:rsid w:val="00B74655"/>
    <w:rsid w:val="00D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A4DF-DF1D-4286-A694-022AA42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6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6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6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6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 Admin</dc:creator>
  <cp:keywords/>
  <dc:description/>
  <cp:lastModifiedBy>Database Admin</cp:lastModifiedBy>
  <cp:revision>1</cp:revision>
  <dcterms:created xsi:type="dcterms:W3CDTF">2025-03-27T14:01:00Z</dcterms:created>
  <dcterms:modified xsi:type="dcterms:W3CDTF">2025-03-27T14:01:00Z</dcterms:modified>
</cp:coreProperties>
</file>