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7C2077">
        <w:rPr>
          <w:bCs w:val="0"/>
          <w:sz w:val="36"/>
          <w:szCs w:val="36"/>
        </w:rPr>
        <w:t>введении временной санитарной меры</w:t>
      </w:r>
    </w:p>
    <w:p w:rsidR="009A4B60" w:rsidRPr="003A5C6E" w:rsidRDefault="007C2077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622B15" w:rsidRDefault="009A4B60" w:rsidP="00581D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7C0198">
        <w:rPr>
          <w:sz w:val="28"/>
          <w:szCs w:val="28"/>
        </w:rPr>
        <w:t xml:space="preserve"> </w:t>
      </w:r>
      <w:r w:rsidR="00622B15">
        <w:rPr>
          <w:sz w:val="28"/>
          <w:szCs w:val="28"/>
        </w:rPr>
        <w:t xml:space="preserve">в связи с выявлением рисков ухудшения санитарно-эпидемиологической обстановки, представляющих потенциальную опасность для жизни и здоровья населения, связанных с обращением жидкостей </w:t>
      </w:r>
      <w:proofErr w:type="spellStart"/>
      <w:r w:rsidR="00622B15">
        <w:rPr>
          <w:sz w:val="28"/>
          <w:szCs w:val="28"/>
        </w:rPr>
        <w:t>антиобледенительных</w:t>
      </w:r>
      <w:proofErr w:type="spellEnd"/>
      <w:r w:rsidR="00622B15">
        <w:rPr>
          <w:sz w:val="28"/>
          <w:szCs w:val="28"/>
        </w:rPr>
        <w:t>,</w:t>
      </w:r>
      <w:r w:rsidR="00622B15">
        <w:rPr>
          <w:sz w:val="28"/>
          <w:szCs w:val="28"/>
        </w:rPr>
        <w:t xml:space="preserve"> упакованных в потребительскую упаковку для розничной торговли, с содержанием метанола в концентрации более 0,05 объёмного процента</w:t>
      </w:r>
      <w:r w:rsidR="00622B15">
        <w:rPr>
          <w:sz w:val="28"/>
          <w:szCs w:val="28"/>
        </w:rPr>
        <w:t xml:space="preserve">, имеющих маркировку  и упаковку визуально схожую до степени смешения с низкозамерзающими </w:t>
      </w:r>
      <w:proofErr w:type="spellStart"/>
      <w:r w:rsidR="00622B15">
        <w:rPr>
          <w:sz w:val="28"/>
          <w:szCs w:val="28"/>
        </w:rPr>
        <w:t>стеклоомывающими</w:t>
      </w:r>
      <w:proofErr w:type="spellEnd"/>
      <w:r w:rsidR="00622B15">
        <w:rPr>
          <w:sz w:val="28"/>
          <w:szCs w:val="28"/>
        </w:rPr>
        <w:t xml:space="preserve"> жидкостями, не позволяющую идентифицировать как продукцию, за которую выдается, и не должна использоваться в качестве </w:t>
      </w:r>
      <w:proofErr w:type="spellStart"/>
      <w:r w:rsidR="00622B15">
        <w:rPr>
          <w:sz w:val="28"/>
          <w:szCs w:val="28"/>
        </w:rPr>
        <w:t>стеклоомываьтеля</w:t>
      </w:r>
      <w:proofErr w:type="spellEnd"/>
      <w:r w:rsidR="00622B15">
        <w:rPr>
          <w:sz w:val="28"/>
          <w:szCs w:val="28"/>
        </w:rPr>
        <w:t xml:space="preserve"> для автомобиля, </w:t>
      </w:r>
      <w:r w:rsidR="00C9137C">
        <w:rPr>
          <w:sz w:val="28"/>
          <w:szCs w:val="28"/>
        </w:rPr>
        <w:t xml:space="preserve">Постановлением </w:t>
      </w:r>
      <w:r w:rsidR="00622B15">
        <w:rPr>
          <w:sz w:val="28"/>
          <w:szCs w:val="28"/>
        </w:rPr>
        <w:t xml:space="preserve">Заместителя Министра-Главного государственного санитарного врача Республики Беларусь от 05.01.2022 №1 «О введении временных санитарных мер в отношении жидкостей </w:t>
      </w:r>
      <w:proofErr w:type="spellStart"/>
      <w:r w:rsidR="00622B15">
        <w:rPr>
          <w:sz w:val="28"/>
          <w:szCs w:val="28"/>
        </w:rPr>
        <w:t>антиобледенительных</w:t>
      </w:r>
      <w:proofErr w:type="spellEnd"/>
      <w:r w:rsidR="00622B15">
        <w:rPr>
          <w:sz w:val="28"/>
          <w:szCs w:val="28"/>
        </w:rPr>
        <w:t>, упакованных в потребительскую упаковку для розничной торговли, с содержанием метанола в концентрации более 0,05 объёмного процента»</w:t>
      </w:r>
      <w:r w:rsidR="00622B15">
        <w:rPr>
          <w:sz w:val="28"/>
          <w:szCs w:val="28"/>
        </w:rPr>
        <w:t xml:space="preserve"> запрещен ввоз и обращение на территории Республики Беларусь  жидкостей </w:t>
      </w:r>
      <w:proofErr w:type="spellStart"/>
      <w:r w:rsidR="00622B15">
        <w:rPr>
          <w:sz w:val="28"/>
          <w:szCs w:val="28"/>
        </w:rPr>
        <w:t>антиобледенительных</w:t>
      </w:r>
      <w:proofErr w:type="spellEnd"/>
      <w:r w:rsidR="00622B15">
        <w:rPr>
          <w:sz w:val="28"/>
          <w:szCs w:val="28"/>
        </w:rPr>
        <w:t xml:space="preserve"> ( код 3820 00 000 0 ТН ВЭД ЕАЭС) упакованных в потребительскую упаковку для розничной торговли, с содержанием метанола в концентрации более 0,05 объёмного процента.</w:t>
      </w:r>
      <w:r w:rsidR="00622B15">
        <w:rPr>
          <w:sz w:val="28"/>
          <w:szCs w:val="28"/>
        </w:rPr>
        <w:t xml:space="preserve"> </w:t>
      </w:r>
    </w:p>
    <w:p w:rsidR="009A4B60" w:rsidRPr="003A5C6E" w:rsidRDefault="00F96681" w:rsidP="00F966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7C2077" w:rsidP="007C2077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DC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22B15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2077"/>
    <w:rsid w:val="007C3655"/>
    <w:rsid w:val="007C39B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9137C"/>
    <w:rsid w:val="00CB3A76"/>
    <w:rsid w:val="00CC048D"/>
    <w:rsid w:val="00CC5137"/>
    <w:rsid w:val="00CC572E"/>
    <w:rsid w:val="00CF065B"/>
    <w:rsid w:val="00CF4C1F"/>
    <w:rsid w:val="00CF6A6B"/>
    <w:rsid w:val="00D04DB5"/>
    <w:rsid w:val="00D24A8D"/>
    <w:rsid w:val="00D30A54"/>
    <w:rsid w:val="00D43F69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53</cp:revision>
  <dcterms:created xsi:type="dcterms:W3CDTF">2021-02-17T17:29:00Z</dcterms:created>
  <dcterms:modified xsi:type="dcterms:W3CDTF">2022-01-15T11:17:00Z</dcterms:modified>
</cp:coreProperties>
</file>