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B7" w:rsidRPr="00770DB7" w:rsidRDefault="00770DB7" w:rsidP="00770DB7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z w:val="32"/>
          <w:lang w:eastAsia="ru-RU"/>
        </w:rPr>
      </w:pPr>
      <w:r w:rsidRPr="00770DB7">
        <w:rPr>
          <w:rFonts w:eastAsia="Times New Roman"/>
          <w:b/>
          <w:bCs/>
          <w:color w:val="0070C0"/>
          <w:sz w:val="32"/>
          <w:lang w:eastAsia="ru-RU"/>
        </w:rPr>
        <w:t>УПРАВЛЕНИЕ СЛЕДСТВЕННОГО КОМИТЕТА РЕСПУБЛИКИ БЕЛАРУСЬ</w:t>
      </w:r>
    </w:p>
    <w:p w:rsidR="00770DB7" w:rsidRPr="00770DB7" w:rsidRDefault="00770DB7" w:rsidP="00770DB7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z w:val="32"/>
          <w:lang w:eastAsia="ru-RU"/>
        </w:rPr>
      </w:pPr>
      <w:r w:rsidRPr="00770DB7">
        <w:rPr>
          <w:rFonts w:eastAsia="Times New Roman"/>
          <w:b/>
          <w:bCs/>
          <w:color w:val="0070C0"/>
          <w:sz w:val="32"/>
          <w:lang w:eastAsia="ru-RU"/>
        </w:rPr>
        <w:t>ПО ВИТЕБСКОЙ ОБЛАСТИ</w:t>
      </w:r>
    </w:p>
    <w:p w:rsidR="00770DB7" w:rsidRPr="00770DB7" w:rsidRDefault="00770DB7" w:rsidP="00770DB7">
      <w:pPr>
        <w:spacing w:line="192" w:lineRule="auto"/>
        <w:jc w:val="center"/>
        <w:rPr>
          <w:rFonts w:eastAsia="Times New Roman"/>
          <w:b/>
          <w:bCs/>
          <w:i/>
          <w:sz w:val="28"/>
          <w:szCs w:val="20"/>
          <w:u w:val="single"/>
          <w:lang w:eastAsia="ru-RU"/>
        </w:rPr>
      </w:pPr>
      <w:r w:rsidRPr="00770DB7">
        <w:rPr>
          <w:rFonts w:eastAsia="Times New Roman"/>
          <w:bCs/>
          <w:i/>
          <w:sz w:val="28"/>
          <w:szCs w:val="20"/>
          <w:lang w:eastAsia="ru-RU"/>
        </w:rPr>
        <w:t xml:space="preserve">ПРОВОДИТ ОТБОР КАНДИДАТОВ ДЛЯ ПОСТУПЛЕНИЯ НА </w:t>
      </w:r>
      <w:r w:rsidRPr="00770DB7">
        <w:rPr>
          <w:rFonts w:eastAsia="Times New Roman"/>
          <w:b/>
          <w:bCs/>
          <w:i/>
          <w:color w:val="0070C0"/>
          <w:sz w:val="32"/>
          <w:u w:val="single"/>
          <w:lang w:eastAsia="ru-RU"/>
        </w:rPr>
        <w:t>СЛЕДСТВЕННО-ЭКСПЕРТНЫЙ ФАКУЛЬТЕТ</w:t>
      </w:r>
    </w:p>
    <w:p w:rsidR="00770DB7" w:rsidRPr="00770DB7" w:rsidRDefault="00770DB7" w:rsidP="00770DB7">
      <w:pPr>
        <w:spacing w:line="192" w:lineRule="auto"/>
        <w:ind w:firstLine="0"/>
        <w:jc w:val="center"/>
        <w:rPr>
          <w:rFonts w:eastAsia="Times New Roman"/>
          <w:b/>
          <w:i/>
          <w:sz w:val="28"/>
          <w:szCs w:val="20"/>
          <w:u w:val="single"/>
          <w:lang w:eastAsia="ru-RU"/>
        </w:rPr>
      </w:pPr>
      <w:r w:rsidRPr="00770DB7">
        <w:rPr>
          <w:rFonts w:eastAsia="Times New Roman"/>
          <w:b/>
          <w:bCs/>
          <w:i/>
          <w:sz w:val="28"/>
          <w:szCs w:val="20"/>
          <w:u w:val="single"/>
          <w:lang w:eastAsia="ru-RU"/>
        </w:rPr>
        <w:t>УЧРЕЖДЕНИЯ ОБРАЗОВАНИЯ «АКАДЕМИЯ МИНИСТЕРСТВА ВНУТРЕННИХ ДЕЛ РЕСПУБЛИКИ БЕЛАРУСЬ»</w:t>
      </w:r>
    </w:p>
    <w:p w:rsidR="00770DB7" w:rsidRPr="00770DB7" w:rsidRDefault="00770DB7" w:rsidP="00770DB7">
      <w:pPr>
        <w:spacing w:line="192" w:lineRule="auto"/>
        <w:ind w:firstLine="0"/>
        <w:jc w:val="center"/>
        <w:rPr>
          <w:rFonts w:eastAsia="Times New Roman"/>
          <w:b/>
          <w:bCs/>
          <w:sz w:val="28"/>
          <w:szCs w:val="20"/>
          <w:lang w:eastAsia="ru-RU"/>
        </w:rPr>
      </w:pPr>
    </w:p>
    <w:p w:rsidR="00770DB7" w:rsidRPr="00770DB7" w:rsidRDefault="00770DB7" w:rsidP="00770DB7">
      <w:pPr>
        <w:spacing w:line="168" w:lineRule="auto"/>
        <w:ind w:firstLine="0"/>
        <w:jc w:val="center"/>
        <w:rPr>
          <w:rFonts w:eastAsia="Times New Roman"/>
          <w:b/>
          <w:bCs/>
          <w:color w:val="0070C0"/>
          <w:sz w:val="36"/>
          <w:szCs w:val="24"/>
          <w:lang w:eastAsia="ru-RU"/>
        </w:rPr>
      </w:pPr>
      <w:r w:rsidRPr="00770DB7">
        <w:rPr>
          <w:rFonts w:eastAsia="Times New Roman"/>
          <w:b/>
          <w:bCs/>
          <w:color w:val="0070C0"/>
          <w:sz w:val="36"/>
          <w:szCs w:val="24"/>
          <w:lang w:eastAsia="ru-RU"/>
        </w:rPr>
        <w:t>Кандидатами могут стать юноши:</w:t>
      </w:r>
    </w:p>
    <w:p w:rsidR="00770DB7" w:rsidRPr="00770DB7" w:rsidRDefault="00770DB7" w:rsidP="00770DB7">
      <w:pPr>
        <w:numPr>
          <w:ilvl w:val="0"/>
          <w:numId w:val="1"/>
        </w:numPr>
        <w:tabs>
          <w:tab w:val="left" w:pos="426"/>
        </w:tabs>
        <w:spacing w:line="168" w:lineRule="auto"/>
        <w:ind w:firstLine="0"/>
        <w:rPr>
          <w:rFonts w:eastAsia="Times New Roman"/>
          <w:bCs/>
          <w:sz w:val="28"/>
          <w:szCs w:val="20"/>
          <w:lang w:eastAsia="ru-RU"/>
        </w:rPr>
      </w:pPr>
      <w:r w:rsidRPr="00770DB7">
        <w:rPr>
          <w:rFonts w:eastAsia="Times New Roman"/>
          <w:sz w:val="28"/>
          <w:szCs w:val="20"/>
          <w:lang w:eastAsia="ru-RU"/>
        </w:rPr>
        <w:t>которым в году поступления исполняется (либо уже исполнилось) 17 лет;</w:t>
      </w:r>
    </w:p>
    <w:p w:rsidR="00770DB7" w:rsidRPr="00770DB7" w:rsidRDefault="00770DB7" w:rsidP="00770DB7">
      <w:pPr>
        <w:numPr>
          <w:ilvl w:val="0"/>
          <w:numId w:val="1"/>
        </w:numPr>
        <w:tabs>
          <w:tab w:val="left" w:pos="426"/>
        </w:tabs>
        <w:spacing w:line="168" w:lineRule="auto"/>
        <w:ind w:firstLine="0"/>
        <w:rPr>
          <w:rFonts w:eastAsia="Times New Roman"/>
          <w:bCs/>
          <w:sz w:val="28"/>
          <w:szCs w:val="20"/>
          <w:lang w:eastAsia="ru-RU"/>
        </w:rPr>
      </w:pPr>
      <w:r w:rsidRPr="00770DB7">
        <w:rPr>
          <w:rFonts w:eastAsia="Times New Roman"/>
          <w:bCs/>
          <w:sz w:val="28"/>
          <w:szCs w:val="20"/>
          <w:lang w:eastAsia="ru-RU"/>
        </w:rPr>
        <w:t>получающие (получившие) общее среднее, профессионально-техническое либо среднее специальное образование;</w:t>
      </w:r>
    </w:p>
    <w:p w:rsidR="00770DB7" w:rsidRPr="00770DB7" w:rsidRDefault="00770DB7" w:rsidP="00770DB7">
      <w:pPr>
        <w:numPr>
          <w:ilvl w:val="0"/>
          <w:numId w:val="1"/>
        </w:numPr>
        <w:tabs>
          <w:tab w:val="left" w:pos="426"/>
        </w:tabs>
        <w:spacing w:line="168" w:lineRule="auto"/>
        <w:ind w:firstLine="0"/>
        <w:rPr>
          <w:rFonts w:eastAsia="Times New Roman"/>
          <w:bCs/>
          <w:sz w:val="28"/>
          <w:szCs w:val="20"/>
          <w:lang w:eastAsia="ru-RU"/>
        </w:rPr>
      </w:pPr>
      <w:r w:rsidRPr="00770DB7">
        <w:rPr>
          <w:rFonts w:eastAsia="Times New Roman"/>
          <w:bCs/>
          <w:sz w:val="28"/>
          <w:szCs w:val="20"/>
          <w:lang w:eastAsia="ru-RU"/>
        </w:rPr>
        <w:t>не имеющие по состоянию здоровья противопоказаний для прохождения срочной военной службы.</w:t>
      </w:r>
    </w:p>
    <w:p w:rsidR="00770DB7" w:rsidRPr="00770DB7" w:rsidRDefault="00770DB7" w:rsidP="00770DB7">
      <w:pPr>
        <w:spacing w:line="180" w:lineRule="auto"/>
        <w:ind w:firstLine="0"/>
        <w:jc w:val="center"/>
        <w:rPr>
          <w:rFonts w:eastAsia="Times New Roman"/>
          <w:b/>
          <w:bCs/>
          <w:color w:val="0070C0"/>
          <w:sz w:val="36"/>
          <w:szCs w:val="24"/>
          <w:lang w:eastAsia="ru-RU"/>
        </w:rPr>
      </w:pPr>
      <w:r w:rsidRPr="00770DB7">
        <w:rPr>
          <w:rFonts w:eastAsia="Times New Roman"/>
          <w:b/>
          <w:bCs/>
          <w:color w:val="0070C0"/>
          <w:sz w:val="36"/>
          <w:szCs w:val="24"/>
          <w:lang w:eastAsia="ru-RU"/>
        </w:rPr>
        <w:t>МЫ ПРЕДЛАГАЕМ:</w:t>
      </w:r>
    </w:p>
    <w:p w:rsidR="00770DB7" w:rsidRPr="00770DB7" w:rsidRDefault="00770DB7" w:rsidP="00770DB7">
      <w:pPr>
        <w:numPr>
          <w:ilvl w:val="0"/>
          <w:numId w:val="1"/>
        </w:numPr>
        <w:tabs>
          <w:tab w:val="left" w:pos="426"/>
        </w:tabs>
        <w:spacing w:line="180" w:lineRule="auto"/>
        <w:ind w:firstLine="0"/>
        <w:rPr>
          <w:rFonts w:eastAsia="Times New Roman"/>
          <w:b/>
          <w:bCs/>
          <w:color w:val="FF0000"/>
          <w:sz w:val="28"/>
          <w:szCs w:val="20"/>
          <w:u w:val="single"/>
          <w:lang w:eastAsia="ru-RU"/>
        </w:rPr>
      </w:pPr>
      <w:r w:rsidRPr="00770DB7">
        <w:rPr>
          <w:rFonts w:eastAsia="Times New Roman"/>
          <w:sz w:val="28"/>
          <w:szCs w:val="20"/>
          <w:lang w:eastAsia="ru-RU"/>
        </w:rPr>
        <w:t xml:space="preserve"> полное государственное обеспечение на период обучения (бесплатное проживание в общежитии учреждения образования, предоставление форменного обмундирования, обеспечение питанием, выплата </w:t>
      </w:r>
      <w:r w:rsidRPr="00770DB7">
        <w:rPr>
          <w:rFonts w:eastAsia="Times New Roman"/>
          <w:b/>
          <w:color w:val="FF0000"/>
          <w:sz w:val="28"/>
          <w:szCs w:val="20"/>
          <w:u w:val="single"/>
          <w:lang w:eastAsia="ru-RU"/>
        </w:rPr>
        <w:t>ежемесячного денежного довольствия);</w:t>
      </w:r>
    </w:p>
    <w:p w:rsidR="00770DB7" w:rsidRPr="00770DB7" w:rsidRDefault="00770DB7" w:rsidP="00770DB7">
      <w:pPr>
        <w:numPr>
          <w:ilvl w:val="0"/>
          <w:numId w:val="1"/>
        </w:numPr>
        <w:tabs>
          <w:tab w:val="left" w:pos="426"/>
        </w:tabs>
        <w:spacing w:line="180" w:lineRule="auto"/>
        <w:ind w:firstLine="0"/>
        <w:rPr>
          <w:rFonts w:eastAsia="Times New Roman"/>
          <w:sz w:val="28"/>
          <w:szCs w:val="20"/>
          <w:lang w:eastAsia="ru-RU"/>
        </w:rPr>
      </w:pPr>
      <w:r w:rsidRPr="00770DB7">
        <w:rPr>
          <w:rFonts w:eastAsia="Times New Roman"/>
          <w:b/>
          <w:color w:val="FF0000"/>
          <w:sz w:val="28"/>
          <w:szCs w:val="20"/>
          <w:u w:val="single"/>
          <w:lang w:eastAsia="ru-RU"/>
        </w:rPr>
        <w:t xml:space="preserve"> </w:t>
      </w:r>
      <w:r w:rsidRPr="00770DB7">
        <w:rPr>
          <w:rFonts w:eastAsia="Times New Roman"/>
          <w:b/>
          <w:bCs/>
          <w:color w:val="FF0000"/>
          <w:sz w:val="28"/>
          <w:szCs w:val="20"/>
          <w:u w:val="single"/>
          <w:lang w:eastAsia="ru-RU"/>
        </w:rPr>
        <w:t>бесплатное высшее юридическое образование (</w:t>
      </w:r>
      <w:r w:rsidRPr="00770DB7">
        <w:rPr>
          <w:rFonts w:eastAsia="Times New Roman"/>
          <w:b/>
          <w:color w:val="FF0000"/>
          <w:sz w:val="28"/>
          <w:szCs w:val="20"/>
          <w:u w:val="single"/>
          <w:lang w:eastAsia="ru-RU"/>
        </w:rPr>
        <w:t>срок обучения – 4 года);</w:t>
      </w:r>
    </w:p>
    <w:p w:rsidR="00770DB7" w:rsidRPr="00770DB7" w:rsidRDefault="00770DB7" w:rsidP="00770DB7">
      <w:pPr>
        <w:numPr>
          <w:ilvl w:val="0"/>
          <w:numId w:val="1"/>
        </w:numPr>
        <w:tabs>
          <w:tab w:val="left" w:pos="426"/>
        </w:tabs>
        <w:spacing w:line="180" w:lineRule="auto"/>
        <w:ind w:firstLine="0"/>
        <w:rPr>
          <w:rFonts w:eastAsia="Times New Roman"/>
          <w:sz w:val="28"/>
          <w:szCs w:val="20"/>
          <w:lang w:eastAsia="ru-RU"/>
        </w:rPr>
      </w:pPr>
      <w:r w:rsidRPr="00770DB7">
        <w:rPr>
          <w:rFonts w:eastAsia="Times New Roman"/>
          <w:b/>
          <w:color w:val="FF0000"/>
          <w:sz w:val="28"/>
          <w:szCs w:val="20"/>
          <w:u w:val="single"/>
          <w:lang w:eastAsia="ru-RU"/>
        </w:rPr>
        <w:t>по окончании обучения – присвоение квалификации «юрист» и специального звания «лейтенант юстиции»</w:t>
      </w:r>
      <w:r w:rsidRPr="00770DB7">
        <w:rPr>
          <w:rFonts w:eastAsia="Times New Roman"/>
          <w:b/>
          <w:color w:val="FF0000"/>
          <w:sz w:val="28"/>
          <w:szCs w:val="20"/>
          <w:lang w:eastAsia="ru-RU"/>
        </w:rPr>
        <w:t>,</w:t>
      </w:r>
      <w:r w:rsidRPr="00770DB7">
        <w:rPr>
          <w:rFonts w:eastAsia="Times New Roman"/>
          <w:sz w:val="28"/>
          <w:szCs w:val="20"/>
          <w:lang w:eastAsia="ru-RU"/>
        </w:rPr>
        <w:t xml:space="preserve"> </w:t>
      </w:r>
      <w:r w:rsidRPr="00770DB7">
        <w:rPr>
          <w:rFonts w:eastAsia="Times New Roman"/>
          <w:bCs/>
          <w:sz w:val="28"/>
          <w:szCs w:val="20"/>
          <w:lang w:eastAsia="ru-RU"/>
        </w:rPr>
        <w:t>гарантированное трудоустройство в подразделения Следственного комитета г. Витебска и Витебской области;</w:t>
      </w:r>
    </w:p>
    <w:p w:rsidR="00770DB7" w:rsidRPr="00770DB7" w:rsidRDefault="00770DB7" w:rsidP="00770DB7">
      <w:pPr>
        <w:numPr>
          <w:ilvl w:val="0"/>
          <w:numId w:val="1"/>
        </w:numPr>
        <w:tabs>
          <w:tab w:val="left" w:pos="426"/>
        </w:tabs>
        <w:spacing w:line="180" w:lineRule="auto"/>
        <w:ind w:firstLine="0"/>
        <w:rPr>
          <w:rFonts w:eastAsia="Times New Roman"/>
          <w:sz w:val="28"/>
          <w:szCs w:val="20"/>
          <w:lang w:eastAsia="ru-RU"/>
        </w:rPr>
      </w:pPr>
      <w:r w:rsidRPr="00770DB7">
        <w:rPr>
          <w:rFonts w:eastAsia="Times New Roman"/>
          <w:sz w:val="28"/>
          <w:szCs w:val="20"/>
          <w:lang w:eastAsia="ru-RU"/>
        </w:rPr>
        <w:t xml:space="preserve">социальную защиту, предусмотренную законодательством для сотрудников Следственного комитета и членов их семей (государственное страхование и медицинское обслуживание, возможность получения арендного жилья и перспектива </w:t>
      </w:r>
      <w:r w:rsidRPr="00770DB7">
        <w:rPr>
          <w:rFonts w:eastAsia="Times New Roman"/>
          <w:b/>
          <w:color w:val="FF0000"/>
          <w:sz w:val="28"/>
          <w:szCs w:val="20"/>
          <w:u w:val="single"/>
          <w:lang w:eastAsia="ru-RU"/>
        </w:rPr>
        <w:t>строительства собственного жилья с использованием льготного 5% кредита</w:t>
      </w:r>
      <w:r w:rsidRPr="00770DB7">
        <w:rPr>
          <w:rFonts w:eastAsia="Times New Roman"/>
          <w:sz w:val="28"/>
          <w:szCs w:val="20"/>
          <w:lang w:eastAsia="ru-RU"/>
        </w:rPr>
        <w:t>).</w:t>
      </w:r>
    </w:p>
    <w:p w:rsidR="00770DB7" w:rsidRPr="00770DB7" w:rsidRDefault="00770DB7" w:rsidP="00770DB7">
      <w:pPr>
        <w:tabs>
          <w:tab w:val="left" w:pos="426"/>
        </w:tabs>
        <w:spacing w:line="180" w:lineRule="auto"/>
        <w:ind w:firstLine="0"/>
        <w:rPr>
          <w:rFonts w:eastAsia="Times New Roman"/>
          <w:sz w:val="28"/>
          <w:szCs w:val="20"/>
          <w:lang w:eastAsia="ru-RU"/>
        </w:rPr>
      </w:pPr>
    </w:p>
    <w:p w:rsidR="00770DB7" w:rsidRPr="00770DB7" w:rsidRDefault="00770DB7" w:rsidP="00770DB7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pacing w:val="-6"/>
          <w:sz w:val="28"/>
          <w:szCs w:val="20"/>
          <w:lang w:eastAsia="ru-RU"/>
        </w:rPr>
      </w:pPr>
      <w:r w:rsidRPr="00770DB7">
        <w:rPr>
          <w:rFonts w:eastAsia="Times New Roman"/>
          <w:b/>
          <w:bCs/>
          <w:color w:val="0070C0"/>
          <w:spacing w:val="-6"/>
          <w:sz w:val="28"/>
          <w:szCs w:val="20"/>
          <w:lang w:eastAsia="ru-RU"/>
        </w:rPr>
        <w:t>ЧТОБЫ СТАТЬ КУРСАНТОМ</w:t>
      </w:r>
    </w:p>
    <w:p w:rsidR="00770DB7" w:rsidRPr="00770DB7" w:rsidRDefault="00770DB7" w:rsidP="00770DB7">
      <w:pPr>
        <w:spacing w:line="192" w:lineRule="auto"/>
        <w:ind w:firstLine="0"/>
        <w:jc w:val="center"/>
        <w:rPr>
          <w:rFonts w:eastAsia="Times New Roman"/>
          <w:spacing w:val="-6"/>
          <w:sz w:val="28"/>
          <w:szCs w:val="20"/>
          <w:lang w:eastAsia="ru-RU"/>
        </w:rPr>
      </w:pPr>
      <w:r w:rsidRPr="00770DB7">
        <w:rPr>
          <w:rFonts w:eastAsia="Times New Roman"/>
          <w:b/>
          <w:bCs/>
          <w:color w:val="0070C0"/>
          <w:spacing w:val="-6"/>
          <w:sz w:val="28"/>
          <w:szCs w:val="20"/>
          <w:lang w:eastAsia="ru-RU"/>
        </w:rPr>
        <w:t>СЛЕДСТВЕННО-ЭКСПЕРТНОГО ФАКУЛЬТЕТА АКАДЕМИИ МВД необходимо:</w:t>
      </w:r>
    </w:p>
    <w:p w:rsidR="00770DB7" w:rsidRPr="00770DB7" w:rsidRDefault="00770DB7" w:rsidP="00770DB7">
      <w:pPr>
        <w:numPr>
          <w:ilvl w:val="0"/>
          <w:numId w:val="1"/>
        </w:numPr>
        <w:spacing w:line="192" w:lineRule="auto"/>
        <w:ind w:firstLine="0"/>
        <w:rPr>
          <w:rFonts w:eastAsia="Times New Roman"/>
          <w:b/>
          <w:bCs/>
          <w:color w:val="000000"/>
          <w:spacing w:val="-6"/>
          <w:sz w:val="28"/>
          <w:szCs w:val="20"/>
          <w:lang w:eastAsia="ru-RU"/>
        </w:rPr>
      </w:pPr>
      <w:r w:rsidRPr="00770DB7">
        <w:rPr>
          <w:rFonts w:eastAsia="Times New Roman"/>
          <w:b/>
          <w:bCs/>
          <w:color w:val="FF0000"/>
          <w:spacing w:val="-6"/>
          <w:sz w:val="28"/>
          <w:szCs w:val="20"/>
          <w:u w:val="single"/>
          <w:lang w:eastAsia="ru-RU"/>
        </w:rPr>
        <w:t>до 1 апреля 2022 года</w:t>
      </w:r>
      <w:r w:rsidRPr="00770DB7">
        <w:rPr>
          <w:rFonts w:eastAsia="Times New Roman"/>
          <w:b/>
          <w:bCs/>
          <w:color w:val="FF0000"/>
          <w:spacing w:val="-6"/>
          <w:sz w:val="28"/>
          <w:szCs w:val="20"/>
          <w:lang w:eastAsia="ru-RU"/>
        </w:rPr>
        <w:t xml:space="preserve"> </w:t>
      </w:r>
      <w:r w:rsidRPr="00770DB7">
        <w:rPr>
          <w:rFonts w:eastAsia="Times New Roman"/>
          <w:bCs/>
          <w:spacing w:val="-6"/>
          <w:sz w:val="28"/>
          <w:szCs w:val="20"/>
          <w:lang w:eastAsia="ru-RU"/>
        </w:rPr>
        <w:t>лично</w:t>
      </w:r>
      <w:r w:rsidRPr="00770DB7">
        <w:rPr>
          <w:rFonts w:eastAsia="Times New Roman"/>
          <w:b/>
          <w:bCs/>
          <w:spacing w:val="-6"/>
          <w:sz w:val="28"/>
          <w:szCs w:val="20"/>
          <w:lang w:eastAsia="ru-RU"/>
        </w:rPr>
        <w:t xml:space="preserve"> </w:t>
      </w:r>
      <w:r w:rsidRPr="00770DB7">
        <w:rPr>
          <w:rFonts w:eastAsia="Times New Roman"/>
          <w:bCs/>
          <w:spacing w:val="-6"/>
          <w:sz w:val="28"/>
          <w:szCs w:val="20"/>
          <w:lang w:eastAsia="ru-RU"/>
        </w:rPr>
        <w:t xml:space="preserve">обратиться в управление Следственного комитета по Витебской области либо в территориальный отдел Следственного комитета по месту жительства для прохождения собеседования с начальником подразделения и получения   справки-рекомендации для поступления на </w:t>
      </w:r>
      <w:r w:rsidRPr="00770DB7">
        <w:rPr>
          <w:rFonts w:eastAsia="Times New Roman"/>
          <w:color w:val="000000"/>
          <w:spacing w:val="-6"/>
          <w:sz w:val="28"/>
          <w:szCs w:val="20"/>
          <w:lang w:eastAsia="ru-RU"/>
        </w:rPr>
        <w:t>следственно-экспертный факультет Академии МВД;</w:t>
      </w:r>
    </w:p>
    <w:p w:rsidR="00770DB7" w:rsidRPr="00770DB7" w:rsidRDefault="00770DB7" w:rsidP="00770DB7">
      <w:pPr>
        <w:numPr>
          <w:ilvl w:val="0"/>
          <w:numId w:val="1"/>
        </w:numPr>
        <w:spacing w:line="192" w:lineRule="auto"/>
        <w:ind w:firstLine="0"/>
        <w:rPr>
          <w:rFonts w:eastAsia="Times New Roman"/>
          <w:b/>
          <w:bCs/>
          <w:color w:val="000000"/>
          <w:spacing w:val="-6"/>
          <w:sz w:val="28"/>
          <w:szCs w:val="20"/>
          <w:lang w:eastAsia="ru-RU"/>
        </w:rPr>
      </w:pPr>
      <w:r w:rsidRPr="00770DB7">
        <w:rPr>
          <w:rFonts w:eastAsia="Times New Roman"/>
          <w:b/>
          <w:bCs/>
          <w:color w:val="FF0000"/>
          <w:spacing w:val="-6"/>
          <w:sz w:val="28"/>
          <w:szCs w:val="20"/>
          <w:u w:val="single"/>
          <w:lang w:eastAsia="ru-RU"/>
        </w:rPr>
        <w:t>до 15 апреля 2022 года</w:t>
      </w:r>
      <w:r w:rsidRPr="00770DB7">
        <w:rPr>
          <w:rFonts w:eastAsia="Times New Roman"/>
          <w:b/>
          <w:bCs/>
          <w:color w:val="FF0000"/>
          <w:spacing w:val="-6"/>
          <w:sz w:val="28"/>
          <w:szCs w:val="20"/>
          <w:lang w:eastAsia="ru-RU"/>
        </w:rPr>
        <w:t xml:space="preserve"> </w:t>
      </w:r>
      <w:r w:rsidRPr="00770DB7">
        <w:rPr>
          <w:rFonts w:eastAsia="Times New Roman"/>
          <w:color w:val="000000"/>
          <w:spacing w:val="-6"/>
          <w:sz w:val="28"/>
          <w:szCs w:val="20"/>
          <w:lang w:eastAsia="ru-RU"/>
        </w:rPr>
        <w:t xml:space="preserve">подать в отдел внутренних дел по месту жительства </w:t>
      </w:r>
      <w:r w:rsidRPr="00770DB7">
        <w:rPr>
          <w:rFonts w:eastAsia="Times New Roman"/>
          <w:b/>
          <w:bCs/>
          <w:color w:val="FF0000"/>
          <w:spacing w:val="-6"/>
          <w:sz w:val="28"/>
          <w:szCs w:val="20"/>
          <w:u w:val="single"/>
          <w:lang w:eastAsia="ru-RU"/>
        </w:rPr>
        <w:t>заявление</w:t>
      </w:r>
      <w:r w:rsidRPr="00770DB7">
        <w:rPr>
          <w:rFonts w:eastAsia="Times New Roman"/>
          <w:b/>
          <w:bCs/>
          <w:color w:val="FF0000"/>
          <w:spacing w:val="-6"/>
          <w:sz w:val="28"/>
          <w:szCs w:val="20"/>
          <w:lang w:eastAsia="ru-RU"/>
        </w:rPr>
        <w:t xml:space="preserve"> и </w:t>
      </w:r>
      <w:r w:rsidRPr="00770DB7">
        <w:rPr>
          <w:rFonts w:eastAsia="Times New Roman"/>
          <w:b/>
          <w:color w:val="FF0000"/>
          <w:spacing w:val="-6"/>
          <w:sz w:val="28"/>
          <w:szCs w:val="20"/>
          <w:u w:val="single"/>
          <w:lang w:eastAsia="ru-RU"/>
        </w:rPr>
        <w:t>справку-рекомендацию Следственного комитета</w:t>
      </w:r>
      <w:r w:rsidRPr="00770DB7">
        <w:rPr>
          <w:rFonts w:eastAsia="Times New Roman"/>
          <w:color w:val="000000"/>
          <w:spacing w:val="-6"/>
          <w:sz w:val="28"/>
          <w:szCs w:val="20"/>
          <w:lang w:eastAsia="ru-RU"/>
        </w:rPr>
        <w:t xml:space="preserve"> о поступлении на следственно-экспертный факультет Академии МВД для последующего оформления личного дела;</w:t>
      </w:r>
    </w:p>
    <w:p w:rsidR="00770DB7" w:rsidRPr="00770DB7" w:rsidRDefault="00770DB7" w:rsidP="00770DB7">
      <w:pPr>
        <w:numPr>
          <w:ilvl w:val="0"/>
          <w:numId w:val="1"/>
        </w:numPr>
        <w:spacing w:line="192" w:lineRule="auto"/>
        <w:ind w:firstLine="0"/>
        <w:rPr>
          <w:rFonts w:eastAsia="Times New Roman"/>
          <w:color w:val="000000"/>
          <w:spacing w:val="-6"/>
          <w:sz w:val="28"/>
          <w:szCs w:val="20"/>
          <w:lang w:eastAsia="ru-RU"/>
        </w:rPr>
      </w:pPr>
      <w:r w:rsidRPr="00770DB7">
        <w:rPr>
          <w:rFonts w:eastAsia="Times New Roman"/>
          <w:color w:val="000000"/>
          <w:spacing w:val="-6"/>
          <w:sz w:val="28"/>
          <w:szCs w:val="20"/>
          <w:lang w:eastAsia="ru-RU"/>
        </w:rPr>
        <w:t xml:space="preserve">пройти в установленном порядке изучение, предусмотренное для кандидатов на поступление в Академию МВД; </w:t>
      </w:r>
    </w:p>
    <w:p w:rsidR="00770DB7" w:rsidRPr="00770DB7" w:rsidRDefault="00770DB7" w:rsidP="00770DB7">
      <w:pPr>
        <w:numPr>
          <w:ilvl w:val="0"/>
          <w:numId w:val="1"/>
        </w:numPr>
        <w:spacing w:line="192" w:lineRule="auto"/>
        <w:ind w:firstLine="0"/>
        <w:rPr>
          <w:rFonts w:eastAsia="Times New Roman"/>
          <w:color w:val="000000"/>
          <w:spacing w:val="-6"/>
          <w:sz w:val="28"/>
          <w:szCs w:val="20"/>
          <w:lang w:eastAsia="ru-RU"/>
        </w:rPr>
      </w:pPr>
      <w:r w:rsidRPr="00770DB7">
        <w:rPr>
          <w:rFonts w:eastAsia="Times New Roman"/>
          <w:color w:val="000000"/>
          <w:spacing w:val="-6"/>
          <w:sz w:val="28"/>
          <w:szCs w:val="20"/>
          <w:lang w:eastAsia="ru-RU"/>
        </w:rPr>
        <w:t xml:space="preserve">в сроки, установленные Министерством образования, </w:t>
      </w:r>
      <w:r w:rsidRPr="00770DB7">
        <w:rPr>
          <w:rFonts w:eastAsia="Times New Roman"/>
          <w:b/>
          <w:bCs/>
          <w:color w:val="FF0000"/>
          <w:spacing w:val="-6"/>
          <w:sz w:val="28"/>
          <w:szCs w:val="20"/>
          <w:lang w:eastAsia="ru-RU"/>
        </w:rPr>
        <w:t>пройти централизованное тестирование</w:t>
      </w:r>
      <w:r w:rsidRPr="00770DB7">
        <w:rPr>
          <w:rFonts w:eastAsia="Times New Roman"/>
          <w:b/>
          <w:bCs/>
          <w:color w:val="000000"/>
          <w:spacing w:val="-6"/>
          <w:sz w:val="28"/>
          <w:szCs w:val="20"/>
          <w:lang w:eastAsia="ru-RU"/>
        </w:rPr>
        <w:t xml:space="preserve"> </w:t>
      </w:r>
      <w:r w:rsidRPr="00770DB7">
        <w:rPr>
          <w:rFonts w:eastAsia="Times New Roman"/>
          <w:color w:val="000000"/>
          <w:spacing w:val="-6"/>
          <w:sz w:val="28"/>
          <w:szCs w:val="20"/>
          <w:lang w:eastAsia="ru-RU"/>
        </w:rPr>
        <w:t>по следующим предметам:</w:t>
      </w:r>
    </w:p>
    <w:p w:rsidR="00770DB7" w:rsidRPr="00770DB7" w:rsidRDefault="00770DB7" w:rsidP="00770DB7">
      <w:pPr>
        <w:spacing w:line="192" w:lineRule="auto"/>
        <w:ind w:firstLine="0"/>
        <w:rPr>
          <w:rFonts w:eastAsia="Times New Roman"/>
          <w:b/>
          <w:bCs/>
          <w:i/>
          <w:color w:val="FF0000"/>
          <w:spacing w:val="-6"/>
          <w:sz w:val="28"/>
          <w:szCs w:val="20"/>
          <w:lang w:eastAsia="ru-RU"/>
        </w:rPr>
      </w:pPr>
      <w:r w:rsidRPr="00770DB7">
        <w:rPr>
          <w:rFonts w:eastAsia="Times New Roman"/>
          <w:b/>
          <w:bCs/>
          <w:i/>
          <w:color w:val="FF0000"/>
          <w:spacing w:val="-6"/>
          <w:sz w:val="28"/>
          <w:szCs w:val="20"/>
          <w:lang w:eastAsia="ru-RU"/>
        </w:rPr>
        <w:t>-</w:t>
      </w:r>
      <w:r w:rsidRPr="00770DB7">
        <w:rPr>
          <w:rFonts w:eastAsia="Times New Roman"/>
          <w:b/>
          <w:bCs/>
          <w:i/>
          <w:color w:val="FF0000"/>
          <w:spacing w:val="-6"/>
          <w:sz w:val="28"/>
          <w:szCs w:val="20"/>
          <w:lang w:eastAsia="ru-RU"/>
        </w:rPr>
        <w:tab/>
        <w:t>белорусский или русский язык (на выбор);</w:t>
      </w:r>
    </w:p>
    <w:p w:rsidR="00770DB7" w:rsidRPr="00770DB7" w:rsidRDefault="00770DB7" w:rsidP="00770DB7">
      <w:pPr>
        <w:spacing w:line="192" w:lineRule="auto"/>
        <w:ind w:firstLine="0"/>
        <w:rPr>
          <w:rFonts w:eastAsia="Times New Roman"/>
          <w:b/>
          <w:bCs/>
          <w:i/>
          <w:color w:val="FF0000"/>
          <w:spacing w:val="-6"/>
          <w:sz w:val="28"/>
          <w:szCs w:val="20"/>
          <w:lang w:eastAsia="ru-RU"/>
        </w:rPr>
      </w:pPr>
      <w:r w:rsidRPr="00770DB7">
        <w:rPr>
          <w:rFonts w:eastAsia="Times New Roman"/>
          <w:b/>
          <w:bCs/>
          <w:i/>
          <w:color w:val="FF0000"/>
          <w:spacing w:val="-6"/>
          <w:sz w:val="28"/>
          <w:szCs w:val="20"/>
          <w:lang w:eastAsia="ru-RU"/>
        </w:rPr>
        <w:t>-</w:t>
      </w:r>
      <w:r w:rsidRPr="00770DB7">
        <w:rPr>
          <w:rFonts w:eastAsia="Times New Roman"/>
          <w:b/>
          <w:bCs/>
          <w:i/>
          <w:color w:val="FF0000"/>
          <w:spacing w:val="-6"/>
          <w:sz w:val="28"/>
          <w:szCs w:val="20"/>
          <w:lang w:eastAsia="ru-RU"/>
        </w:rPr>
        <w:tab/>
        <w:t>иностранный язык;</w:t>
      </w:r>
    </w:p>
    <w:p w:rsidR="00770DB7" w:rsidRDefault="00770DB7" w:rsidP="00770DB7">
      <w:pPr>
        <w:spacing w:line="192" w:lineRule="auto"/>
        <w:ind w:firstLine="0"/>
        <w:rPr>
          <w:rFonts w:eastAsia="Times New Roman"/>
          <w:b/>
          <w:bCs/>
          <w:i/>
          <w:color w:val="FF0000"/>
          <w:spacing w:val="-6"/>
          <w:sz w:val="28"/>
          <w:szCs w:val="20"/>
          <w:lang w:eastAsia="ru-RU"/>
        </w:rPr>
      </w:pPr>
      <w:r w:rsidRPr="00770DB7">
        <w:rPr>
          <w:rFonts w:eastAsia="Times New Roman"/>
          <w:b/>
          <w:bCs/>
          <w:i/>
          <w:color w:val="FF0000"/>
          <w:spacing w:val="-6"/>
          <w:sz w:val="28"/>
          <w:szCs w:val="20"/>
          <w:lang w:eastAsia="ru-RU"/>
        </w:rPr>
        <w:t>-</w:t>
      </w:r>
      <w:r w:rsidRPr="00770DB7">
        <w:rPr>
          <w:rFonts w:eastAsia="Times New Roman"/>
          <w:b/>
          <w:bCs/>
          <w:i/>
          <w:color w:val="FF0000"/>
          <w:spacing w:val="-6"/>
          <w:sz w:val="28"/>
          <w:szCs w:val="20"/>
          <w:lang w:eastAsia="ru-RU"/>
        </w:rPr>
        <w:tab/>
        <w:t>обществоведение.</w:t>
      </w:r>
    </w:p>
    <w:p w:rsidR="000B075D" w:rsidRPr="00770DB7" w:rsidRDefault="000B075D" w:rsidP="00770DB7">
      <w:pPr>
        <w:spacing w:line="192" w:lineRule="auto"/>
        <w:ind w:firstLine="0"/>
        <w:rPr>
          <w:rFonts w:eastAsia="Times New Roman"/>
          <w:b/>
          <w:bCs/>
          <w:i/>
          <w:color w:val="FF0000"/>
          <w:spacing w:val="-6"/>
          <w:sz w:val="28"/>
          <w:szCs w:val="20"/>
          <w:lang w:eastAsia="ru-RU"/>
        </w:rPr>
      </w:pPr>
    </w:p>
    <w:p w:rsidR="00770DB7" w:rsidRPr="00770DB7" w:rsidRDefault="00770DB7" w:rsidP="00770DB7">
      <w:pPr>
        <w:spacing w:line="192" w:lineRule="auto"/>
        <w:ind w:firstLine="0"/>
        <w:rPr>
          <w:b/>
          <w:color w:val="002060"/>
          <w:sz w:val="28"/>
          <w:szCs w:val="20"/>
          <w:u w:val="single"/>
        </w:rPr>
      </w:pPr>
      <w:r w:rsidRPr="00770DB7">
        <w:rPr>
          <w:b/>
          <w:color w:val="002060"/>
          <w:sz w:val="28"/>
          <w:szCs w:val="20"/>
          <w:u w:val="single"/>
        </w:rPr>
        <w:t>Контактные телефоны: 46-23-26 (</w:t>
      </w:r>
      <w:proofErr w:type="spellStart"/>
      <w:r w:rsidRPr="00770DB7">
        <w:rPr>
          <w:b/>
          <w:color w:val="002060"/>
          <w:sz w:val="28"/>
          <w:szCs w:val="20"/>
          <w:u w:val="single"/>
        </w:rPr>
        <w:t>УКиИР</w:t>
      </w:r>
      <w:proofErr w:type="spellEnd"/>
      <w:r w:rsidRPr="00770DB7">
        <w:rPr>
          <w:b/>
          <w:color w:val="002060"/>
          <w:sz w:val="28"/>
          <w:szCs w:val="20"/>
          <w:u w:val="single"/>
        </w:rPr>
        <w:t xml:space="preserve"> УСК по Витебской области)</w:t>
      </w:r>
    </w:p>
    <w:p w:rsidR="00770DB7" w:rsidRDefault="00770DB7" w:rsidP="00770DB7">
      <w:pPr>
        <w:spacing w:line="192" w:lineRule="auto"/>
        <w:ind w:firstLine="0"/>
        <w:rPr>
          <w:b/>
          <w:color w:val="002060"/>
          <w:sz w:val="28"/>
          <w:szCs w:val="20"/>
          <w:u w:val="single"/>
        </w:rPr>
      </w:pPr>
      <w:r w:rsidRPr="00770DB7">
        <w:rPr>
          <w:b/>
          <w:color w:val="002060"/>
          <w:sz w:val="28"/>
          <w:szCs w:val="20"/>
          <w:u w:val="single"/>
        </w:rPr>
        <w:t xml:space="preserve">Адрес: </w:t>
      </w:r>
      <w:proofErr w:type="spellStart"/>
      <w:r w:rsidRPr="00770DB7">
        <w:rPr>
          <w:b/>
          <w:color w:val="002060"/>
          <w:sz w:val="28"/>
          <w:szCs w:val="20"/>
          <w:u w:val="single"/>
        </w:rPr>
        <w:t>г.Витебск</w:t>
      </w:r>
      <w:proofErr w:type="spellEnd"/>
      <w:r w:rsidRPr="00770DB7">
        <w:rPr>
          <w:b/>
          <w:color w:val="002060"/>
          <w:sz w:val="28"/>
          <w:szCs w:val="20"/>
          <w:u w:val="single"/>
        </w:rPr>
        <w:t>, пр-т Московский, 51а</w:t>
      </w:r>
    </w:p>
    <w:p w:rsidR="00770DB7" w:rsidRDefault="00770DB7" w:rsidP="00770DB7">
      <w:pPr>
        <w:spacing w:line="192" w:lineRule="auto"/>
        <w:ind w:firstLine="0"/>
        <w:rPr>
          <w:b/>
          <w:color w:val="002060"/>
          <w:sz w:val="28"/>
          <w:szCs w:val="20"/>
          <w:u w:val="single"/>
        </w:rPr>
      </w:pPr>
    </w:p>
    <w:p w:rsidR="00770DB7" w:rsidRDefault="00770DB7" w:rsidP="00770DB7">
      <w:pPr>
        <w:spacing w:line="192" w:lineRule="auto"/>
        <w:ind w:firstLine="0"/>
        <w:rPr>
          <w:b/>
          <w:color w:val="002060"/>
          <w:sz w:val="28"/>
          <w:szCs w:val="20"/>
          <w:u w:val="single"/>
        </w:rPr>
      </w:pPr>
      <w:r>
        <w:rPr>
          <w:b/>
          <w:color w:val="002060"/>
          <w:sz w:val="28"/>
          <w:szCs w:val="20"/>
          <w:u w:val="single"/>
        </w:rPr>
        <w:t xml:space="preserve">либо в территориальное подразделение по адресу: </w:t>
      </w:r>
    </w:p>
    <w:p w:rsidR="00770DB7" w:rsidRPr="00770DB7" w:rsidRDefault="00770DB7" w:rsidP="00770DB7">
      <w:pPr>
        <w:spacing w:line="192" w:lineRule="auto"/>
        <w:ind w:firstLine="0"/>
        <w:rPr>
          <w:b/>
          <w:color w:val="002060"/>
          <w:sz w:val="28"/>
          <w:szCs w:val="20"/>
          <w:u w:val="single"/>
        </w:rPr>
      </w:pPr>
      <w:r>
        <w:rPr>
          <w:b/>
          <w:color w:val="002060"/>
          <w:sz w:val="28"/>
          <w:szCs w:val="20"/>
          <w:u w:val="single"/>
        </w:rPr>
        <w:t>г. Городок, ул. Гагарина, 10</w:t>
      </w:r>
    </w:p>
    <w:p w:rsidR="007C26F2" w:rsidRDefault="00770DB7" w:rsidP="000B075D">
      <w:pPr>
        <w:ind w:firstLine="0"/>
      </w:pPr>
      <w:r w:rsidRPr="00770DB7">
        <w:rPr>
          <w:sz w:val="20"/>
          <w:szCs w:val="16"/>
        </w:rPr>
        <w:t>*</w:t>
      </w:r>
      <w:proofErr w:type="gramStart"/>
      <w:r w:rsidRPr="00770DB7">
        <w:rPr>
          <w:sz w:val="20"/>
          <w:szCs w:val="16"/>
        </w:rPr>
        <w:t>Примечание:  проходные</w:t>
      </w:r>
      <w:proofErr w:type="gramEnd"/>
      <w:r w:rsidRPr="00770DB7">
        <w:rPr>
          <w:sz w:val="20"/>
          <w:szCs w:val="16"/>
        </w:rPr>
        <w:t xml:space="preserve"> баллы на следственно-экспертный факультет: в 2020 году – </w:t>
      </w:r>
      <w:r w:rsidRPr="00770DB7">
        <w:rPr>
          <w:b/>
          <w:sz w:val="20"/>
          <w:szCs w:val="16"/>
        </w:rPr>
        <w:t>221</w:t>
      </w:r>
      <w:r w:rsidRPr="00770DB7">
        <w:rPr>
          <w:sz w:val="20"/>
          <w:szCs w:val="16"/>
        </w:rPr>
        <w:t xml:space="preserve">, в 2021 году – </w:t>
      </w:r>
      <w:r w:rsidRPr="00770DB7">
        <w:rPr>
          <w:b/>
          <w:sz w:val="20"/>
          <w:szCs w:val="16"/>
        </w:rPr>
        <w:t>219.</w:t>
      </w:r>
      <w:bookmarkStart w:id="0" w:name="_GoBack"/>
      <w:bookmarkEnd w:id="0"/>
    </w:p>
    <w:sectPr w:rsidR="007C26F2" w:rsidSect="00770D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2CCF31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B7"/>
    <w:rsid w:val="000848E9"/>
    <w:rsid w:val="000B075D"/>
    <w:rsid w:val="0036073B"/>
    <w:rsid w:val="00770DB7"/>
    <w:rsid w:val="00A55AEF"/>
    <w:rsid w:val="00E862F4"/>
    <w:rsid w:val="00EA31AD"/>
    <w:rsid w:val="00F2181E"/>
    <w:rsid w:val="00F3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B3E41-D7FB-476E-BED5-8490E290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DB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Следсвтенный комитет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Сивицкая Анна Сергеевна</dc:creator>
  <cp:keywords/>
  <dc:description/>
  <cp:lastModifiedBy>Сивицкая Анна Сергеевна</cp:lastModifiedBy>
  <cp:revision>2</cp:revision>
  <dcterms:created xsi:type="dcterms:W3CDTF">2021-12-15T14:00:00Z</dcterms:created>
  <dcterms:modified xsi:type="dcterms:W3CDTF">2021-12-15T14:04:00Z</dcterms:modified>
</cp:coreProperties>
</file>