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99CCFF">
    <v:background id="_x0000_s1025" o:bwmode="white" fillcolor="#9cf" o:targetscreensize="1024,768">
      <v:fill color2="#3cf" focus="100%" type="gradient"/>
    </v:background>
  </w:background>
  <w:body>
    <w:p w:rsidR="00FC594B" w:rsidRPr="00905478" w:rsidRDefault="00FC594B" w:rsidP="00FC59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478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6F07E0E">
            <wp:simplePos x="0" y="0"/>
            <wp:positionH relativeFrom="column">
              <wp:posOffset>-253365</wp:posOffset>
            </wp:positionH>
            <wp:positionV relativeFrom="paragraph">
              <wp:posOffset>2540</wp:posOffset>
            </wp:positionV>
            <wp:extent cx="3162300" cy="2657475"/>
            <wp:effectExtent l="0" t="0" r="0" b="9525"/>
            <wp:wrapTight wrapText="bothSides">
              <wp:wrapPolygon edited="0">
                <wp:start x="0" y="0"/>
                <wp:lineTo x="0" y="21523"/>
                <wp:lineTo x="21470" y="21523"/>
                <wp:lineTo x="2147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16V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8" t="2415" r="1626" b="3448"/>
                    <a:stretch/>
                  </pic:blipFill>
                  <pic:spPr bwMode="auto">
                    <a:xfrm>
                      <a:off x="0" y="0"/>
                      <a:ext cx="3162300" cy="265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0B5" w:rsidRPr="00905478">
        <w:rPr>
          <w:rFonts w:ascii="Times New Roman" w:hAnsi="Times New Roman" w:cs="Times New Roman"/>
          <w:b/>
          <w:sz w:val="32"/>
          <w:szCs w:val="32"/>
        </w:rPr>
        <w:t>Жизнь – это больше, чем виртуальный мир</w:t>
      </w:r>
      <w:r w:rsidRPr="00905478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BD7D58" w:rsidRPr="00905478" w:rsidRDefault="00FC594B" w:rsidP="00FC594B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478">
        <w:rPr>
          <w:rFonts w:ascii="Times New Roman" w:hAnsi="Times New Roman" w:cs="Times New Roman"/>
          <w:b/>
          <w:sz w:val="32"/>
          <w:szCs w:val="32"/>
        </w:rPr>
        <w:t>Помни о важном: время, друзья, семья – твоя жизнь!</w:t>
      </w:r>
    </w:p>
    <w:p w:rsidR="00BC36BC" w:rsidRPr="00905478" w:rsidRDefault="00BC36BC" w:rsidP="00FC594B">
      <w:pPr>
        <w:ind w:firstLine="435"/>
        <w:jc w:val="both"/>
        <w:rPr>
          <w:rFonts w:ascii="Times New Roman" w:hAnsi="Times New Roman" w:cs="Times New Roman"/>
          <w:sz w:val="32"/>
          <w:szCs w:val="32"/>
        </w:rPr>
      </w:pPr>
      <w:r w:rsidRPr="00905478">
        <w:rPr>
          <w:rFonts w:ascii="Times New Roman" w:hAnsi="Times New Roman" w:cs="Times New Roman"/>
          <w:sz w:val="32"/>
          <w:szCs w:val="32"/>
        </w:rPr>
        <w:t>В Республике Беларусь растет обеспокоенность распространением игровой зависимости, которая разрушает жизнь тысяч людей.</w:t>
      </w:r>
    </w:p>
    <w:p w:rsidR="00BC36BC" w:rsidRPr="00905478" w:rsidRDefault="00BC36BC" w:rsidP="00FC594B">
      <w:pPr>
        <w:ind w:firstLine="435"/>
        <w:jc w:val="both"/>
        <w:rPr>
          <w:rFonts w:ascii="Times New Roman" w:hAnsi="Times New Roman" w:cs="Times New Roman"/>
          <w:sz w:val="32"/>
          <w:szCs w:val="32"/>
        </w:rPr>
      </w:pPr>
      <w:r w:rsidRPr="00905478">
        <w:rPr>
          <w:rFonts w:ascii="Times New Roman" w:hAnsi="Times New Roman" w:cs="Times New Roman"/>
          <w:sz w:val="32"/>
          <w:szCs w:val="32"/>
        </w:rPr>
        <w:t>К ключевым рискам игровой зависимости можно отнести:</w:t>
      </w:r>
    </w:p>
    <w:p w:rsidR="00BC36BC" w:rsidRPr="00905478" w:rsidRDefault="00BC36BC" w:rsidP="00FC59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05478">
        <w:rPr>
          <w:rFonts w:ascii="Times New Roman" w:hAnsi="Times New Roman" w:cs="Times New Roman"/>
          <w:sz w:val="32"/>
          <w:szCs w:val="32"/>
        </w:rPr>
        <w:t>финансовое банкротство – зависимые люди теряют сбережения, берут кредиты и попадают в долговые ямы;</w:t>
      </w:r>
    </w:p>
    <w:p w:rsidR="00BC36BC" w:rsidRPr="00905478" w:rsidRDefault="00BC36BC" w:rsidP="00905478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32"/>
          <w:szCs w:val="32"/>
        </w:rPr>
      </w:pPr>
      <w:r w:rsidRPr="00905478">
        <w:rPr>
          <w:rFonts w:ascii="Times New Roman" w:hAnsi="Times New Roman" w:cs="Times New Roman"/>
          <w:sz w:val="32"/>
          <w:szCs w:val="32"/>
        </w:rPr>
        <w:t>разрушение семей – конфликты, разводы и потеря доверия близких становится частым итогом паталогического увлечения азартными играми;</w:t>
      </w:r>
    </w:p>
    <w:p w:rsidR="00BC36BC" w:rsidRPr="00905478" w:rsidRDefault="00BC36BC" w:rsidP="00905478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32"/>
          <w:szCs w:val="32"/>
        </w:rPr>
      </w:pPr>
      <w:r w:rsidRPr="00905478">
        <w:rPr>
          <w:rFonts w:ascii="Times New Roman" w:hAnsi="Times New Roman" w:cs="Times New Roman"/>
          <w:sz w:val="32"/>
          <w:szCs w:val="32"/>
        </w:rPr>
        <w:t>психические расстройства – тревожность, депрессия и суицидальные мысли диагностируются у каждого второго пациента с игроманией;</w:t>
      </w:r>
    </w:p>
    <w:p w:rsidR="00BC36BC" w:rsidRPr="00905478" w:rsidRDefault="00BC36BC" w:rsidP="00FC594B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32"/>
          <w:szCs w:val="32"/>
        </w:rPr>
      </w:pPr>
      <w:r w:rsidRPr="00905478">
        <w:rPr>
          <w:rFonts w:ascii="Times New Roman" w:hAnsi="Times New Roman" w:cs="Times New Roman"/>
          <w:sz w:val="32"/>
          <w:szCs w:val="32"/>
        </w:rPr>
        <w:t xml:space="preserve">социальная изоляция – зависимые теряют работу, друзей и связи с обществом. </w:t>
      </w:r>
    </w:p>
    <w:p w:rsidR="00BC36BC" w:rsidRPr="00905478" w:rsidRDefault="00BC36BC" w:rsidP="00FC594B">
      <w:pPr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05478">
        <w:rPr>
          <w:rFonts w:ascii="Times New Roman" w:hAnsi="Times New Roman" w:cs="Times New Roman"/>
          <w:sz w:val="32"/>
          <w:szCs w:val="32"/>
        </w:rPr>
        <w:t xml:space="preserve">Игровая зависимость – это не слабость характера, а серьезное заболевание, требующее профессиональной помощи. Чем раньше человек обратиться к специалистам, тем выше шансы на восстановление. Игромания излечима, важно сделать первый шаг </w:t>
      </w:r>
      <w:r w:rsidR="00B537E8" w:rsidRPr="00905478">
        <w:rPr>
          <w:rFonts w:ascii="Times New Roman" w:hAnsi="Times New Roman" w:cs="Times New Roman"/>
          <w:sz w:val="32"/>
          <w:szCs w:val="32"/>
        </w:rPr>
        <w:t>–</w:t>
      </w:r>
      <w:r w:rsidRPr="00905478">
        <w:rPr>
          <w:rFonts w:ascii="Times New Roman" w:hAnsi="Times New Roman" w:cs="Times New Roman"/>
          <w:sz w:val="32"/>
          <w:szCs w:val="32"/>
        </w:rPr>
        <w:t xml:space="preserve"> </w:t>
      </w:r>
      <w:r w:rsidR="00B537E8" w:rsidRPr="00905478">
        <w:rPr>
          <w:rFonts w:ascii="Times New Roman" w:hAnsi="Times New Roman" w:cs="Times New Roman"/>
          <w:sz w:val="32"/>
          <w:szCs w:val="32"/>
        </w:rPr>
        <w:t>попросить о помощи.</w:t>
      </w:r>
    </w:p>
    <w:p w:rsidR="00B537E8" w:rsidRPr="00905478" w:rsidRDefault="00B537E8" w:rsidP="00905478">
      <w:pPr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05478">
        <w:rPr>
          <w:rFonts w:ascii="Times New Roman" w:hAnsi="Times New Roman" w:cs="Times New Roman"/>
          <w:sz w:val="32"/>
          <w:szCs w:val="32"/>
        </w:rPr>
        <w:t xml:space="preserve">На сайте МНС в разделе </w:t>
      </w:r>
      <w:r w:rsidR="00434164">
        <w:rPr>
          <w:rFonts w:ascii="Times New Roman" w:hAnsi="Times New Roman" w:cs="Times New Roman"/>
          <w:sz w:val="32"/>
          <w:szCs w:val="32"/>
        </w:rPr>
        <w:t xml:space="preserve">«Налоговый контроль», затем вкладка </w:t>
      </w:r>
      <w:bookmarkStart w:id="0" w:name="_GoBack"/>
      <w:bookmarkEnd w:id="0"/>
      <w:r w:rsidRPr="00905478">
        <w:rPr>
          <w:rFonts w:ascii="Times New Roman" w:hAnsi="Times New Roman" w:cs="Times New Roman"/>
          <w:sz w:val="32"/>
          <w:szCs w:val="32"/>
        </w:rPr>
        <w:t xml:space="preserve">«игорный бизнес» </w:t>
      </w:r>
      <w:r w:rsidR="00434164">
        <w:rPr>
          <w:rFonts w:ascii="Times New Roman" w:hAnsi="Times New Roman" w:cs="Times New Roman"/>
          <w:sz w:val="32"/>
          <w:szCs w:val="32"/>
        </w:rPr>
        <w:t xml:space="preserve">и </w:t>
      </w:r>
      <w:r w:rsidR="00434164" w:rsidRPr="00905478">
        <w:rPr>
          <w:rFonts w:ascii="Times New Roman" w:hAnsi="Times New Roman" w:cs="Times New Roman"/>
          <w:sz w:val="32"/>
          <w:szCs w:val="32"/>
        </w:rPr>
        <w:t xml:space="preserve">во вкладке </w:t>
      </w:r>
      <w:r w:rsidRPr="00905478">
        <w:rPr>
          <w:rFonts w:ascii="Times New Roman" w:hAnsi="Times New Roman" w:cs="Times New Roman"/>
          <w:sz w:val="32"/>
          <w:szCs w:val="32"/>
        </w:rPr>
        <w:t xml:space="preserve">«информация для физических лиц» размещена интернет-ссылка, по которой можно перейти на сайт ГУ «РНПЦ психического здоровья» и пройти анонимно тест на предмет выявления зависимости от азартных игр  «Тест на определение уровня зависимости от азартных игр», а также размещен список государственных организаций здравоохранения Республики Беларусь, оказывающих специализированную наркологическую помощь лицам, страдающим паталогическим влечением к азартным играм. </w:t>
      </w:r>
    </w:p>
    <w:p w:rsidR="00B537E8" w:rsidRPr="00905478" w:rsidRDefault="00B537E8" w:rsidP="00FC594B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478">
        <w:rPr>
          <w:rFonts w:ascii="Times New Roman" w:hAnsi="Times New Roman" w:cs="Times New Roman"/>
          <w:b/>
          <w:sz w:val="32"/>
          <w:szCs w:val="32"/>
        </w:rPr>
        <w:t>Не позволяй играм управлять тобой. Управляй ими сам!</w:t>
      </w:r>
    </w:p>
    <w:sectPr w:rsidR="00B537E8" w:rsidRPr="00905478" w:rsidSect="009370B5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00AB8"/>
    <w:multiLevelType w:val="hybridMultilevel"/>
    <w:tmpl w:val="6330AEC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BC"/>
    <w:rsid w:val="004050A4"/>
    <w:rsid w:val="00434164"/>
    <w:rsid w:val="00905478"/>
    <w:rsid w:val="009370B5"/>
    <w:rsid w:val="00B537E8"/>
    <w:rsid w:val="00BC36BC"/>
    <w:rsid w:val="00BD7D58"/>
    <w:rsid w:val="00FC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,#9fc,#6f9"/>
      <o:colormenu v:ext="edit" fillcolor="#6f9"/>
    </o:shapedefaults>
    <o:shapelayout v:ext="edit">
      <o:idmap v:ext="edit" data="1"/>
    </o:shapelayout>
  </w:shapeDefaults>
  <w:decimalSymbol w:val=","/>
  <w:listSeparator w:val=";"/>
  <w14:docId w14:val="59837DCA"/>
  <w15:chartTrackingRefBased/>
  <w15:docId w15:val="{9A2BBC6B-E0B5-4C5D-8BC8-293ACE67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Виктория Ивановна</dc:creator>
  <cp:keywords/>
  <dc:description/>
  <cp:lastModifiedBy>Мельникова Виктория Ивановна</cp:lastModifiedBy>
  <cp:revision>3</cp:revision>
  <dcterms:created xsi:type="dcterms:W3CDTF">2025-06-04T13:07:00Z</dcterms:created>
  <dcterms:modified xsi:type="dcterms:W3CDTF">2025-06-18T12:15:00Z</dcterms:modified>
</cp:coreProperties>
</file>