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7" w:rsidRPr="00B62AE5" w:rsidRDefault="00B62AE5" w:rsidP="00993C12">
      <w:pPr>
        <w:pStyle w:val="2"/>
        <w:shd w:val="clear" w:color="auto" w:fill="FFFFFF"/>
        <w:spacing w:before="0" w:beforeAutospacing="0" w:after="0" w:afterAutospacing="0" w:line="264" w:lineRule="atLeast"/>
        <w:jc w:val="center"/>
        <w:rPr>
          <w:color w:val="444646"/>
          <w:sz w:val="30"/>
          <w:szCs w:val="30"/>
        </w:rPr>
      </w:pPr>
      <w:r w:rsidRPr="00B62AE5">
        <w:rPr>
          <w:color w:val="444646"/>
          <w:sz w:val="30"/>
          <w:szCs w:val="30"/>
        </w:rPr>
        <w:t>Д</w:t>
      </w:r>
      <w:r w:rsidR="00030D77" w:rsidRPr="00B62AE5">
        <w:rPr>
          <w:color w:val="444646"/>
          <w:sz w:val="30"/>
          <w:szCs w:val="30"/>
        </w:rPr>
        <w:t>обровольно</w:t>
      </w:r>
      <w:r w:rsidRPr="00B62AE5">
        <w:rPr>
          <w:color w:val="444646"/>
          <w:sz w:val="30"/>
          <w:szCs w:val="30"/>
        </w:rPr>
        <w:t>е</w:t>
      </w:r>
      <w:r w:rsidR="00030D77" w:rsidRPr="00B62AE5">
        <w:rPr>
          <w:color w:val="444646"/>
          <w:sz w:val="30"/>
          <w:szCs w:val="30"/>
        </w:rPr>
        <w:t xml:space="preserve"> страховани</w:t>
      </w:r>
      <w:r w:rsidRPr="00B62AE5">
        <w:rPr>
          <w:color w:val="444646"/>
          <w:sz w:val="30"/>
          <w:szCs w:val="30"/>
        </w:rPr>
        <w:t>е</w:t>
      </w:r>
      <w:r w:rsidR="00030D77" w:rsidRPr="00B62AE5">
        <w:rPr>
          <w:color w:val="444646"/>
          <w:sz w:val="30"/>
          <w:szCs w:val="30"/>
        </w:rPr>
        <w:t xml:space="preserve"> допо</w:t>
      </w:r>
      <w:r w:rsidRPr="00B62AE5">
        <w:rPr>
          <w:color w:val="444646"/>
          <w:sz w:val="30"/>
          <w:szCs w:val="30"/>
        </w:rPr>
        <w:t xml:space="preserve">лнительной накопительной пенсии </w:t>
      </w:r>
    </w:p>
    <w:p w:rsidR="00B62AE5" w:rsidRPr="00B62AE5" w:rsidRDefault="00B62AE5" w:rsidP="00993C12">
      <w:pPr>
        <w:pStyle w:val="2"/>
        <w:shd w:val="clear" w:color="auto" w:fill="FFFFFF"/>
        <w:spacing w:before="0" w:beforeAutospacing="0" w:after="0" w:afterAutospacing="0" w:line="264" w:lineRule="atLeast"/>
        <w:jc w:val="center"/>
        <w:rPr>
          <w:i/>
          <w:color w:val="444646"/>
          <w:sz w:val="30"/>
          <w:szCs w:val="30"/>
        </w:rPr>
      </w:pPr>
    </w:p>
    <w:p w:rsidR="00B62AE5" w:rsidRDefault="00C53798" w:rsidP="00B62AE5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B62AE5">
        <w:rPr>
          <w:sz w:val="30"/>
          <w:szCs w:val="30"/>
        </w:rPr>
        <w:tab/>
        <w:t>С 1 октября 2022</w:t>
      </w:r>
      <w:r w:rsidR="00976CA4">
        <w:rPr>
          <w:sz w:val="30"/>
          <w:szCs w:val="30"/>
        </w:rPr>
        <w:t xml:space="preserve"> </w:t>
      </w:r>
      <w:r w:rsidR="00B62AE5" w:rsidRPr="00B62AE5">
        <w:rPr>
          <w:sz w:val="30"/>
          <w:szCs w:val="30"/>
        </w:rPr>
        <w:t>в Республике Беларусь появился новый вид пенсионного страхования - добровольное страхование дополнительной накопительной пенсии</w:t>
      </w:r>
      <w:r w:rsidR="00B62AE5">
        <w:rPr>
          <w:sz w:val="30"/>
          <w:szCs w:val="30"/>
        </w:rPr>
        <w:t xml:space="preserve">. </w:t>
      </w:r>
      <w:r w:rsidR="00B62AE5" w:rsidRPr="00B62AE5">
        <w:rPr>
          <w:sz w:val="30"/>
          <w:szCs w:val="30"/>
        </w:rPr>
        <w:t xml:space="preserve">Главное отличие новой программы страхования от других накопительных пенсионных программ страховых организаций - государственное </w:t>
      </w:r>
      <w:proofErr w:type="spellStart"/>
      <w:r w:rsidR="00B62AE5" w:rsidRPr="00B62AE5">
        <w:rPr>
          <w:sz w:val="30"/>
          <w:szCs w:val="30"/>
        </w:rPr>
        <w:t>софинансирование</w:t>
      </w:r>
      <w:proofErr w:type="spellEnd"/>
      <w:r w:rsidR="00B62AE5" w:rsidRPr="00B62AE5">
        <w:rPr>
          <w:sz w:val="30"/>
          <w:szCs w:val="30"/>
        </w:rPr>
        <w:t xml:space="preserve"> (гарантия государства на осуществление выплат по договору страхования).</w:t>
      </w:r>
      <w:r>
        <w:rPr>
          <w:sz w:val="30"/>
          <w:szCs w:val="30"/>
        </w:rPr>
        <w:t xml:space="preserve">  </w:t>
      </w:r>
    </w:p>
    <w:p w:rsidR="00B62AE5" w:rsidRPr="00B62AE5" w:rsidRDefault="00B62AE5" w:rsidP="00B62AE5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 w:rsidRPr="00B62AE5">
        <w:rPr>
          <w:i/>
          <w:sz w:val="30"/>
          <w:szCs w:val="30"/>
        </w:rPr>
        <w:t>Кто может участвовать в программе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Право участвовать в новом страховании предоставляется работникам (гражданам, работающим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собственности), за которых их работодателями уплачиваются обязательные взносы в бюджет фонда соцзащиты.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 xml:space="preserve">Вступать в новую программу страхования можно не </w:t>
      </w:r>
      <w:proofErr w:type="gramStart"/>
      <w:r w:rsidRPr="00B62AE5">
        <w:rPr>
          <w:sz w:val="30"/>
          <w:szCs w:val="30"/>
        </w:rPr>
        <w:t>позднее</w:t>
      </w:r>
      <w:proofErr w:type="gramEnd"/>
      <w:r w:rsidRPr="00B62AE5">
        <w:rPr>
          <w:sz w:val="30"/>
          <w:szCs w:val="30"/>
        </w:rPr>
        <w:t xml:space="preserve"> чем за три года до достижения общеустановленного пенсионного возраста.</w:t>
      </w:r>
    </w:p>
    <w:p w:rsidR="00B62AE5" w:rsidRPr="00B62AE5" w:rsidRDefault="00B62AE5" w:rsidP="00B62AE5">
      <w:pPr>
        <w:ind w:firstLine="708"/>
        <w:jc w:val="both"/>
        <w:rPr>
          <w:i/>
          <w:sz w:val="30"/>
          <w:szCs w:val="30"/>
        </w:rPr>
      </w:pPr>
      <w:r w:rsidRPr="00B62AE5">
        <w:rPr>
          <w:i/>
          <w:sz w:val="30"/>
          <w:szCs w:val="30"/>
        </w:rPr>
        <w:t>Порядок вступления в новую программу и участие в ней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Добровольное страхование дополнительной накопительной пенсии осуществляется республиканским унитарным страховым предприятием «</w:t>
      </w:r>
      <w:proofErr w:type="spellStart"/>
      <w:r w:rsidRPr="00B62AE5">
        <w:rPr>
          <w:sz w:val="30"/>
          <w:szCs w:val="30"/>
        </w:rPr>
        <w:t>Стравита</w:t>
      </w:r>
      <w:proofErr w:type="spellEnd"/>
      <w:r w:rsidRPr="00B62AE5">
        <w:rPr>
          <w:sz w:val="30"/>
          <w:szCs w:val="30"/>
        </w:rPr>
        <w:t>» (страховщик).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Работники, желающие формировать дополнительную накопительную пенсию, подают заявление и заключают договор непосредственно у страховщика или в электронном виде через официальный сайт страховщика.</w:t>
      </w:r>
      <w:r>
        <w:rPr>
          <w:sz w:val="30"/>
          <w:szCs w:val="30"/>
        </w:rPr>
        <w:t xml:space="preserve"> </w:t>
      </w:r>
      <w:r w:rsidR="00976CA4" w:rsidRPr="00976CA4">
        <w:rPr>
          <w:sz w:val="30"/>
          <w:szCs w:val="30"/>
        </w:rPr>
        <w:t>О заключении договора и участии в новой программе нужно уведомить работодателя.</w:t>
      </w:r>
      <w:r w:rsidR="00976CA4">
        <w:rPr>
          <w:sz w:val="30"/>
          <w:szCs w:val="30"/>
        </w:rPr>
        <w:t xml:space="preserve"> </w:t>
      </w:r>
      <w:r w:rsidRPr="00B62AE5">
        <w:rPr>
          <w:sz w:val="30"/>
          <w:szCs w:val="30"/>
        </w:rPr>
        <w:t>Дополнительные взносы на накопительную пенсию в РУСП «</w:t>
      </w:r>
      <w:proofErr w:type="spellStart"/>
      <w:r w:rsidRPr="00B62AE5">
        <w:rPr>
          <w:sz w:val="30"/>
          <w:szCs w:val="30"/>
        </w:rPr>
        <w:t>Стравита</w:t>
      </w:r>
      <w:proofErr w:type="spellEnd"/>
      <w:r w:rsidRPr="00B62AE5">
        <w:rPr>
          <w:sz w:val="30"/>
          <w:szCs w:val="30"/>
        </w:rPr>
        <w:t>» будут ежемесячно перечисляться работодателем по заявлению работника.</w:t>
      </w:r>
      <w:r w:rsidRPr="00B62AE5">
        <w:t xml:space="preserve"> </w:t>
      </w:r>
      <w:r w:rsidRPr="00B62AE5">
        <w:rPr>
          <w:sz w:val="30"/>
          <w:szCs w:val="30"/>
        </w:rPr>
        <w:t xml:space="preserve">Размер этого взноса – в процентах от фактической заработной платы – </w:t>
      </w:r>
      <w:r>
        <w:rPr>
          <w:sz w:val="30"/>
          <w:szCs w:val="30"/>
        </w:rPr>
        <w:t>работник</w:t>
      </w:r>
      <w:r w:rsidRPr="00B62AE5">
        <w:rPr>
          <w:sz w:val="30"/>
          <w:szCs w:val="30"/>
        </w:rPr>
        <w:t xml:space="preserve"> выбирает сам</w:t>
      </w:r>
      <w:r>
        <w:rPr>
          <w:sz w:val="30"/>
          <w:szCs w:val="30"/>
        </w:rPr>
        <w:t xml:space="preserve"> (максимальный </w:t>
      </w:r>
      <w:r w:rsidRPr="00B62AE5">
        <w:rPr>
          <w:sz w:val="30"/>
          <w:szCs w:val="30"/>
        </w:rPr>
        <w:t>размер дополнительного взноса – 10%</w:t>
      </w:r>
      <w:r>
        <w:rPr>
          <w:sz w:val="30"/>
          <w:szCs w:val="30"/>
        </w:rPr>
        <w:t>)</w:t>
      </w:r>
      <w:r w:rsidR="00CB380D">
        <w:rPr>
          <w:sz w:val="30"/>
          <w:szCs w:val="30"/>
        </w:rPr>
        <w:t xml:space="preserve">, </w:t>
      </w:r>
      <w:r w:rsidR="00CB380D" w:rsidRPr="00496B32">
        <w:rPr>
          <w:sz w:val="30"/>
          <w:szCs w:val="30"/>
        </w:rPr>
        <w:t>при этом наниматель также принимает участие в формировании пенсионных накоплений, но в пределах 3% от начисленной работнику ежемесячной заработной платы</w:t>
      </w:r>
      <w:r w:rsidR="00255D55" w:rsidRPr="00496B32">
        <w:rPr>
          <w:sz w:val="30"/>
          <w:szCs w:val="30"/>
        </w:rPr>
        <w:t xml:space="preserve"> (итоговые максимальные отчисления составят 13%, минимальные 2% - по 1% от каждого участника).</w:t>
      </w:r>
      <w:r w:rsidR="00E2069E" w:rsidRPr="00E2069E">
        <w:t xml:space="preserve"> </w:t>
      </w:r>
      <w:r w:rsidR="00E2069E">
        <w:t xml:space="preserve">  </w:t>
      </w:r>
      <w:r w:rsidRPr="00B62AE5">
        <w:rPr>
          <w:sz w:val="30"/>
          <w:szCs w:val="30"/>
        </w:rPr>
        <w:t>Работник вправе менять тариф взноса на накопительную пенсию, но не чаще 1 раза в год. Также можно в любой момент приостановить свое участие в программе и затем возобновить уплату дополнительных взносов.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При достижении общеустановленного пенсионного возраста страховщиком работнику ежемесячно будет выплачиваться дополнительная накопительная пенсия в течение 5 или 10 лет (по выбору гражданина).</w:t>
      </w:r>
    </w:p>
    <w:p w:rsid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lastRenderedPageBreak/>
        <w:t>Размер накопительной пенсии будет исчисляться из сумм дополнительных взносов с учетом доходов от их инвестирования (по принципу - сколько накопил, столько и получил).</w:t>
      </w:r>
      <w:r w:rsidR="00C53798">
        <w:rPr>
          <w:sz w:val="30"/>
          <w:szCs w:val="30"/>
        </w:rPr>
        <w:t xml:space="preserve"> 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E2069E">
        <w:rPr>
          <w:i/>
          <w:sz w:val="30"/>
          <w:szCs w:val="30"/>
        </w:rPr>
        <w:t>Что дает работнику участие в пенсионном страховании</w:t>
      </w:r>
      <w:r w:rsidRPr="00B62AE5">
        <w:rPr>
          <w:sz w:val="30"/>
          <w:szCs w:val="30"/>
        </w:rPr>
        <w:t xml:space="preserve"> </w:t>
      </w:r>
    </w:p>
    <w:p w:rsidR="00B62AE5" w:rsidRPr="00B62AE5" w:rsidRDefault="00B62AE5" w:rsidP="00496B32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• доступный и понятный механизм заблаговременного сбережения средств на старость с фин</w:t>
      </w:r>
      <w:r w:rsidR="00496B32">
        <w:rPr>
          <w:sz w:val="30"/>
          <w:szCs w:val="30"/>
        </w:rPr>
        <w:t>ансовой поддержкой государства;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• возможность наследования пенсионных накоплений;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• гарантия сохранности пенсионных накоплений. Осуществление добровольного страхования дополнительной накопительной пенсии возложено на государственную страховую организацию - РУСП «</w:t>
      </w:r>
      <w:proofErr w:type="spellStart"/>
      <w:r w:rsidRPr="00B62AE5">
        <w:rPr>
          <w:sz w:val="30"/>
          <w:szCs w:val="30"/>
        </w:rPr>
        <w:t>Стравита</w:t>
      </w:r>
      <w:proofErr w:type="spellEnd"/>
      <w:r w:rsidRPr="00B62AE5">
        <w:rPr>
          <w:sz w:val="30"/>
          <w:szCs w:val="30"/>
        </w:rPr>
        <w:t>». Государство гарантирует страховые выплаты по договорам страхования, заключенным этим страховым предприятием;</w:t>
      </w:r>
    </w:p>
    <w:p w:rsidR="00B62AE5" w:rsidRP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>• вступление работника в новую программу никак не отразится на его государственной трудовой (солидарной) пенсии. Ее размер будет определяться по тем же правилам, что и у работников, не участвующих в добровольном страховании, - исходя из показателей стажа и заработка до обращения за пенсией.</w:t>
      </w:r>
    </w:p>
    <w:p w:rsidR="00B62AE5" w:rsidRDefault="00B62AE5" w:rsidP="00B62AE5">
      <w:pPr>
        <w:ind w:firstLine="708"/>
        <w:jc w:val="both"/>
        <w:rPr>
          <w:sz w:val="30"/>
          <w:szCs w:val="30"/>
        </w:rPr>
      </w:pPr>
      <w:r w:rsidRPr="00B62AE5">
        <w:rPr>
          <w:sz w:val="30"/>
          <w:szCs w:val="30"/>
        </w:rPr>
        <w:tab/>
      </w:r>
      <w:r w:rsidR="00C53798">
        <w:rPr>
          <w:sz w:val="30"/>
          <w:szCs w:val="30"/>
        </w:rPr>
        <w:t xml:space="preserve"> </w:t>
      </w:r>
    </w:p>
    <w:p w:rsidR="00E2069E" w:rsidRPr="00E2069E" w:rsidRDefault="002515C1" w:rsidP="00E2069E">
      <w:pPr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Городокский</w:t>
      </w:r>
      <w:bookmarkStart w:id="0" w:name="_GoBack"/>
      <w:bookmarkEnd w:id="0"/>
      <w:r w:rsidR="00E2069E" w:rsidRPr="00E2069E">
        <w:rPr>
          <w:b/>
          <w:i/>
          <w:sz w:val="30"/>
          <w:szCs w:val="30"/>
        </w:rPr>
        <w:t xml:space="preserve"> районный сектор</w:t>
      </w:r>
    </w:p>
    <w:p w:rsidR="00B62AE5" w:rsidRPr="00E2069E" w:rsidRDefault="00E2069E" w:rsidP="00E2069E">
      <w:pPr>
        <w:jc w:val="right"/>
        <w:rPr>
          <w:b/>
          <w:i/>
          <w:sz w:val="30"/>
          <w:szCs w:val="30"/>
        </w:rPr>
      </w:pPr>
      <w:r w:rsidRPr="00E2069E">
        <w:rPr>
          <w:b/>
          <w:i/>
          <w:sz w:val="30"/>
          <w:szCs w:val="30"/>
        </w:rPr>
        <w:t>Витебского областного управления ФСЗН</w:t>
      </w: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B62AE5" w:rsidRDefault="00B62AE5" w:rsidP="00993C12">
      <w:pPr>
        <w:jc w:val="both"/>
        <w:rPr>
          <w:sz w:val="30"/>
          <w:szCs w:val="30"/>
        </w:rPr>
      </w:pPr>
    </w:p>
    <w:p w:rsidR="00E2069E" w:rsidRPr="00993C12" w:rsidRDefault="00C53798" w:rsidP="00E2069E">
      <w:pPr>
        <w:jc w:val="both"/>
        <w:rPr>
          <w:color w:val="444646"/>
          <w:spacing w:val="-6"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C6B84" w:rsidRPr="00993C12" w:rsidRDefault="00FC6B84" w:rsidP="00993C12">
      <w:pPr>
        <w:shd w:val="clear" w:color="auto" w:fill="FFFFFF"/>
        <w:spacing w:line="221" w:lineRule="atLeast"/>
        <w:ind w:firstLine="709"/>
        <w:jc w:val="both"/>
        <w:rPr>
          <w:sz w:val="30"/>
          <w:szCs w:val="30"/>
        </w:rPr>
      </w:pPr>
    </w:p>
    <w:sectPr w:rsidR="00FC6B84" w:rsidRPr="00993C12" w:rsidSect="00FC6B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77"/>
    <w:rsid w:val="00030D77"/>
    <w:rsid w:val="002515C1"/>
    <w:rsid w:val="00255D55"/>
    <w:rsid w:val="00496B32"/>
    <w:rsid w:val="00576824"/>
    <w:rsid w:val="0060643F"/>
    <w:rsid w:val="009137AD"/>
    <w:rsid w:val="00976CA4"/>
    <w:rsid w:val="00993C12"/>
    <w:rsid w:val="00B62AE5"/>
    <w:rsid w:val="00C53798"/>
    <w:rsid w:val="00CB380D"/>
    <w:rsid w:val="00E2069E"/>
    <w:rsid w:val="00EF77D0"/>
    <w:rsid w:val="00F868CC"/>
    <w:rsid w:val="00FC6B84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30D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30D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30D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30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614">
          <w:marLeft w:val="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добровольном страховании дополнительной накопительной пенсии</vt:lpstr>
    </vt:vector>
  </TitlesOfParts>
  <Company>Витебское областное управление ФСЗН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добровольном страховании дополнительной накопительной пенсии</dc:title>
  <dc:creator>Admin</dc:creator>
  <cp:lastModifiedBy>Полякова Светлана Витальевна</cp:lastModifiedBy>
  <cp:revision>3</cp:revision>
  <dcterms:created xsi:type="dcterms:W3CDTF">2025-06-27T07:26:00Z</dcterms:created>
  <dcterms:modified xsi:type="dcterms:W3CDTF">2025-06-27T07:27:00Z</dcterms:modified>
</cp:coreProperties>
</file>