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97B" w:rsidRPr="0063497B" w:rsidRDefault="0063497B" w:rsidP="00C7215D">
      <w:pPr>
        <w:spacing w:after="0" w:line="276" w:lineRule="auto"/>
        <w:jc w:val="center"/>
        <w:outlineLvl w:val="0"/>
        <w:rPr>
          <w:rFonts w:ascii="Times New Roman" w:eastAsia="Times New Roman" w:hAnsi="Times New Roman" w:cs="Times New Roman"/>
          <w:b/>
          <w:bCs/>
          <w:color w:val="FF0000"/>
          <w:kern w:val="36"/>
          <w:sz w:val="44"/>
          <w:szCs w:val="44"/>
          <w:lang w:eastAsia="ru-RU"/>
        </w:rPr>
      </w:pPr>
      <w:r w:rsidRPr="0063497B">
        <w:rPr>
          <w:rFonts w:ascii="Times New Roman" w:eastAsia="Times New Roman" w:hAnsi="Times New Roman" w:cs="Times New Roman"/>
          <w:b/>
          <w:bCs/>
          <w:color w:val="FF0000"/>
          <w:kern w:val="36"/>
          <w:sz w:val="44"/>
          <w:szCs w:val="44"/>
          <w:lang w:eastAsia="ru-RU"/>
        </w:rPr>
        <w:t>День борьбы с диабетом 2020: история и традиции всемирной даты</w:t>
      </w:r>
    </w:p>
    <w:p w:rsidR="0063497B" w:rsidRPr="0063497B" w:rsidRDefault="00C7215D" w:rsidP="00C7215D">
      <w:pPr>
        <w:spacing w:after="0" w:line="276" w:lineRule="auto"/>
        <w:jc w:val="center"/>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59264" behindDoc="1" locked="0" layoutInCell="1" allowOverlap="1" wp14:anchorId="4E500AFB" wp14:editId="6FC22888">
            <wp:simplePos x="0" y="0"/>
            <wp:positionH relativeFrom="margin">
              <wp:align>right</wp:align>
            </wp:positionH>
            <wp:positionV relativeFrom="paragraph">
              <wp:posOffset>80010</wp:posOffset>
            </wp:positionV>
            <wp:extent cx="3340311" cy="2505234"/>
            <wp:effectExtent l="0" t="0" r="0" b="9525"/>
            <wp:wrapTight wrapText="bothSides">
              <wp:wrapPolygon edited="0">
                <wp:start x="0" y="0"/>
                <wp:lineTo x="0" y="21518"/>
                <wp:lineTo x="21436" y="21518"/>
                <wp:lineTo x="21436" y="0"/>
                <wp:lineTo x="0" y="0"/>
              </wp:wrapPolygon>
            </wp:wrapTight>
            <wp:docPr id="4" name="Рисунок 4" descr="https://avatars.mds.yandex.net/get-zen_doc/1821029/pub_5dcc62edc3cd3c2757f66a16_5dcc67deeec9e2085b0784e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821029/pub_5dcc62edc3cd3c2757f66a16_5dcc67deeec9e2085b0784ec/scale_12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0311" cy="2505234"/>
                    </a:xfrm>
                    <a:prstGeom prst="rect">
                      <a:avLst/>
                    </a:prstGeom>
                    <a:noFill/>
                    <a:ln>
                      <a:noFill/>
                    </a:ln>
                  </pic:spPr>
                </pic:pic>
              </a:graphicData>
            </a:graphic>
          </wp:anchor>
        </w:drawing>
      </w:r>
    </w:p>
    <w:p w:rsidR="0063497B" w:rsidRPr="0063497B" w:rsidRDefault="0063497B" w:rsidP="00C7215D">
      <w:pPr>
        <w:spacing w:after="0" w:line="276" w:lineRule="auto"/>
        <w:jc w:val="center"/>
        <w:rPr>
          <w:rFonts w:ascii="Times New Roman" w:eastAsia="Times New Roman" w:hAnsi="Times New Roman" w:cs="Times New Roman"/>
          <w:color w:val="000000"/>
          <w:sz w:val="28"/>
          <w:szCs w:val="28"/>
          <w:lang w:eastAsia="ru-RU"/>
        </w:rPr>
      </w:pPr>
    </w:p>
    <w:p w:rsidR="00A56733" w:rsidRPr="00A56733" w:rsidRDefault="00A56733" w:rsidP="00C7215D">
      <w:pPr>
        <w:spacing w:after="0" w:line="276" w:lineRule="auto"/>
        <w:rPr>
          <w:rFonts w:ascii="Times New Roman" w:eastAsia="Times New Roman" w:hAnsi="Times New Roman" w:cs="Times New Roman"/>
          <w:b/>
          <w:bCs/>
          <w:color w:val="000000"/>
          <w:sz w:val="32"/>
          <w:szCs w:val="32"/>
          <w:lang w:eastAsia="ru-RU"/>
        </w:rPr>
      </w:pPr>
      <w:r w:rsidRPr="00A56733">
        <w:rPr>
          <w:rFonts w:ascii="Times New Roman" w:eastAsia="Times New Roman" w:hAnsi="Times New Roman" w:cs="Times New Roman"/>
          <w:b/>
          <w:bCs/>
          <w:color w:val="000000"/>
          <w:sz w:val="32"/>
          <w:szCs w:val="32"/>
          <w:lang w:eastAsia="ru-RU"/>
        </w:rPr>
        <w:t>История</w:t>
      </w:r>
    </w:p>
    <w:p w:rsidR="00A56733" w:rsidRPr="00A56733" w:rsidRDefault="00A56733" w:rsidP="00C7215D">
      <w:pPr>
        <w:spacing w:after="0" w:line="276" w:lineRule="auto"/>
        <w:rPr>
          <w:rFonts w:ascii="Times New Roman" w:eastAsia="Times New Roman" w:hAnsi="Times New Roman" w:cs="Times New Roman"/>
          <w:color w:val="000000"/>
          <w:sz w:val="28"/>
          <w:szCs w:val="28"/>
          <w:lang w:eastAsia="ru-RU"/>
        </w:rPr>
      </w:pPr>
      <w:r w:rsidRPr="00C7215D">
        <w:rPr>
          <w:rFonts w:ascii="Times New Roman" w:eastAsia="Times New Roman" w:hAnsi="Times New Roman" w:cs="Times New Roman"/>
          <w:color w:val="000000"/>
          <w:sz w:val="28"/>
          <w:szCs w:val="28"/>
          <w:lang w:eastAsia="ru-RU"/>
        </w:rPr>
        <w:t xml:space="preserve">      </w:t>
      </w:r>
      <w:r w:rsidRPr="00A56733">
        <w:rPr>
          <w:rFonts w:ascii="Times New Roman" w:eastAsia="Times New Roman" w:hAnsi="Times New Roman" w:cs="Times New Roman"/>
          <w:color w:val="000000"/>
          <w:sz w:val="28"/>
          <w:szCs w:val="28"/>
          <w:lang w:eastAsia="ru-RU"/>
        </w:rPr>
        <w:t xml:space="preserve">Сахарный диабет входит в тройку заболеваний, чаще других приводящих к смерти. Раньше не существовало лечения при таком диагнозе. Люди попросту умирали. Чтобы хоть как-то продлить свое существование, они морили себя голодом, но все равно на долгую и нормальную жизнь рассчитывать не приходилось. Однако в 1922 году произошло открытие, подарившее надежду миллионам людей. Канадский ученый Фредерик </w:t>
      </w:r>
      <w:proofErr w:type="spellStart"/>
      <w:r w:rsidRPr="00A56733">
        <w:rPr>
          <w:rFonts w:ascii="Times New Roman" w:eastAsia="Times New Roman" w:hAnsi="Times New Roman" w:cs="Times New Roman"/>
          <w:color w:val="000000"/>
          <w:sz w:val="28"/>
          <w:szCs w:val="28"/>
          <w:lang w:eastAsia="ru-RU"/>
        </w:rPr>
        <w:t>Бантинг</w:t>
      </w:r>
      <w:proofErr w:type="spellEnd"/>
      <w:r w:rsidRPr="00A56733">
        <w:rPr>
          <w:rFonts w:ascii="Times New Roman" w:eastAsia="Times New Roman" w:hAnsi="Times New Roman" w:cs="Times New Roman"/>
          <w:color w:val="000000"/>
          <w:sz w:val="28"/>
          <w:szCs w:val="28"/>
          <w:lang w:eastAsia="ru-RU"/>
        </w:rPr>
        <w:t xml:space="preserve"> буквально спас 14-летнего подростка, страдавшего тяжелой формой заболевания. Он провел ему курс лечения инъекциями инсулина, после чего мальчику стало гораздо лучше. Благодаря этому он смог прожить вполне здоровую жизнь. Данное открытие позволило создать новый лекарственный препарат, спасший в будущем многие жизни. А в 1979 году смогли синтезировать человеческий инсулин с помощью генной инженерии.</w:t>
      </w:r>
    </w:p>
    <w:p w:rsidR="0063497B" w:rsidRPr="00C7215D" w:rsidRDefault="00A56733" w:rsidP="00C7215D">
      <w:pPr>
        <w:spacing w:after="0" w:line="276" w:lineRule="auto"/>
        <w:textAlignment w:val="top"/>
        <w:rPr>
          <w:rFonts w:ascii="Times New Roman" w:hAnsi="Times New Roman" w:cs="Times New Roman"/>
          <w:color w:val="000000"/>
          <w:sz w:val="28"/>
          <w:szCs w:val="28"/>
        </w:rPr>
      </w:pPr>
      <w:r w:rsidRPr="00C7215D">
        <w:rPr>
          <w:rFonts w:ascii="Times New Roman" w:hAnsi="Times New Roman" w:cs="Times New Roman"/>
          <w:color w:val="000000"/>
          <w:sz w:val="28"/>
          <w:szCs w:val="28"/>
        </w:rPr>
        <w:t xml:space="preserve">       </w:t>
      </w:r>
      <w:r w:rsidRPr="00C7215D">
        <w:rPr>
          <w:rFonts w:ascii="Times New Roman" w:hAnsi="Times New Roman" w:cs="Times New Roman"/>
          <w:color w:val="000000"/>
          <w:sz w:val="28"/>
          <w:szCs w:val="28"/>
        </w:rPr>
        <w:t xml:space="preserve">14 ноября 1991 года было провозглашено Днем борьбы с диабетом, чтобы увековечить ту фундаментальную работу по ликвидации пробелов в понимании общества о данном заболевании, которая проводилась и проводится во всем мире. Эта дата была выбрана в знак уважения и памяти великому ученому Фредерику </w:t>
      </w:r>
      <w:proofErr w:type="spellStart"/>
      <w:r w:rsidRPr="00C7215D">
        <w:rPr>
          <w:rFonts w:ascii="Times New Roman" w:hAnsi="Times New Roman" w:cs="Times New Roman"/>
          <w:color w:val="000000"/>
          <w:sz w:val="28"/>
          <w:szCs w:val="28"/>
        </w:rPr>
        <w:t>Бантингу</w:t>
      </w:r>
      <w:proofErr w:type="spellEnd"/>
      <w:r w:rsidRPr="00C7215D">
        <w:rPr>
          <w:rFonts w:ascii="Times New Roman" w:hAnsi="Times New Roman" w:cs="Times New Roman"/>
          <w:color w:val="000000"/>
          <w:sz w:val="28"/>
          <w:szCs w:val="28"/>
        </w:rPr>
        <w:t>, родившемуся в 1891 году в этот день.</w:t>
      </w:r>
    </w:p>
    <w:p w:rsidR="00A12250" w:rsidRPr="00C7215D" w:rsidRDefault="00A12250" w:rsidP="00C7215D">
      <w:pPr>
        <w:spacing w:after="0" w:line="276" w:lineRule="auto"/>
        <w:textAlignment w:val="top"/>
        <w:rPr>
          <w:rFonts w:ascii="Times New Roman" w:hAnsi="Times New Roman" w:cs="Times New Roman"/>
          <w:color w:val="000000"/>
          <w:sz w:val="28"/>
          <w:szCs w:val="28"/>
        </w:rPr>
      </w:pPr>
    </w:p>
    <w:p w:rsidR="00A56733" w:rsidRPr="00A56733" w:rsidRDefault="00A56733" w:rsidP="00C7215D">
      <w:pPr>
        <w:spacing w:after="0" w:line="276" w:lineRule="auto"/>
        <w:rPr>
          <w:rFonts w:ascii="Times New Roman" w:eastAsia="Times New Roman" w:hAnsi="Times New Roman" w:cs="Times New Roman"/>
          <w:b/>
          <w:bCs/>
          <w:color w:val="000000"/>
          <w:sz w:val="32"/>
          <w:szCs w:val="32"/>
          <w:lang w:eastAsia="ru-RU"/>
        </w:rPr>
      </w:pPr>
      <w:r w:rsidRPr="00A56733">
        <w:rPr>
          <w:rFonts w:ascii="Times New Roman" w:eastAsia="Times New Roman" w:hAnsi="Times New Roman" w:cs="Times New Roman"/>
          <w:b/>
          <w:bCs/>
          <w:color w:val="000000"/>
          <w:sz w:val="32"/>
          <w:szCs w:val="32"/>
          <w:lang w:eastAsia="ru-RU"/>
        </w:rPr>
        <w:t>О диабете и его лечении</w:t>
      </w:r>
    </w:p>
    <w:p w:rsidR="00A56733" w:rsidRDefault="00A12250" w:rsidP="00C7215D">
      <w:pPr>
        <w:spacing w:after="0" w:line="276" w:lineRule="auto"/>
        <w:rPr>
          <w:rFonts w:ascii="Times New Roman" w:eastAsia="Times New Roman" w:hAnsi="Times New Roman" w:cs="Times New Roman"/>
          <w:color w:val="000000"/>
          <w:sz w:val="28"/>
          <w:szCs w:val="28"/>
          <w:lang w:eastAsia="ru-RU"/>
        </w:rPr>
      </w:pPr>
      <w:r w:rsidRPr="00C7215D">
        <w:rPr>
          <w:rFonts w:ascii="Times New Roman" w:eastAsia="Times New Roman" w:hAnsi="Times New Roman" w:cs="Times New Roman"/>
          <w:color w:val="000000"/>
          <w:sz w:val="28"/>
          <w:szCs w:val="28"/>
          <w:lang w:eastAsia="ru-RU"/>
        </w:rPr>
        <w:t xml:space="preserve">      </w:t>
      </w:r>
      <w:r w:rsidR="00A56733" w:rsidRPr="00A56733">
        <w:rPr>
          <w:rFonts w:ascii="Times New Roman" w:eastAsia="Times New Roman" w:hAnsi="Times New Roman" w:cs="Times New Roman"/>
          <w:color w:val="000000"/>
          <w:sz w:val="28"/>
          <w:szCs w:val="28"/>
          <w:lang w:eastAsia="ru-RU"/>
        </w:rPr>
        <w:t xml:space="preserve">В нашем организме существует гормон инсулин, отвечающий за сохранение нормального уровня сахара в крови и обеспечивающий клетки энергией, тем самым формируя стабильную работу всего организма. Если вырабатывается недостаточно инсулина, уровень глюкозы зашкаливает, нарушается процесс расщепления углеводов и их преобразования в энергию. Клеткам начинает не хватать пищи, они пытаются добыть ее из здоровых органов, чем наносят непоправимый урон здоровью. Именно сильно повышенный уровень сахара в крови считается основным показателем такого заболевания, как сахарный диабет. Он приводит в последствии к серьезным осложнениям: нарушение работы почек, судороги, поражение сетчатки глаза, сбои в работе сердца и сосудов. Постепенно организм попросту разрушается. Однако в современном мире данный диагноз – не приговор. Для лечения заболевания используют искусственный инсулин. Конечно, он полноценно не заменит естественный гормон, однако значительно улучшит состояние человека и тем самым </w:t>
      </w:r>
      <w:r w:rsidR="00A56733" w:rsidRPr="00A56733">
        <w:rPr>
          <w:rFonts w:ascii="Times New Roman" w:eastAsia="Times New Roman" w:hAnsi="Times New Roman" w:cs="Times New Roman"/>
          <w:color w:val="000000"/>
          <w:sz w:val="28"/>
          <w:szCs w:val="28"/>
          <w:lang w:eastAsia="ru-RU"/>
        </w:rPr>
        <w:lastRenderedPageBreak/>
        <w:t xml:space="preserve">увеличит продолжительность жизни. Так же существует разновидность диабета, для лечения которого достаточно ведения здорового образа жизни, физической </w:t>
      </w:r>
      <w:r w:rsidR="00EF747D">
        <w:rPr>
          <w:rFonts w:ascii="Times New Roman" w:eastAsia="Times New Roman" w:hAnsi="Times New Roman" w:cs="Times New Roman"/>
          <w:noProof/>
          <w:color w:val="000000"/>
          <w:sz w:val="28"/>
          <w:szCs w:val="28"/>
          <w:lang w:eastAsia="ru-RU"/>
        </w:rPr>
        <w:drawing>
          <wp:anchor distT="0" distB="0" distL="114300" distR="114300" simplePos="0" relativeHeight="251658240" behindDoc="1" locked="0" layoutInCell="1" allowOverlap="1" wp14:anchorId="45701556" wp14:editId="77EF6F76">
            <wp:simplePos x="0" y="0"/>
            <wp:positionH relativeFrom="column">
              <wp:posOffset>-38100</wp:posOffset>
            </wp:positionH>
            <wp:positionV relativeFrom="paragraph">
              <wp:posOffset>495300</wp:posOffset>
            </wp:positionV>
            <wp:extent cx="3639820" cy="2121535"/>
            <wp:effectExtent l="0" t="0" r="0" b="0"/>
            <wp:wrapTight wrapText="bothSides">
              <wp:wrapPolygon edited="0">
                <wp:start x="0" y="0"/>
                <wp:lineTo x="0" y="21335"/>
                <wp:lineTo x="21479" y="21335"/>
                <wp:lineTo x="2147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9820" cy="2121535"/>
                    </a:xfrm>
                    <a:prstGeom prst="rect">
                      <a:avLst/>
                    </a:prstGeom>
                    <a:noFill/>
                  </pic:spPr>
                </pic:pic>
              </a:graphicData>
            </a:graphic>
          </wp:anchor>
        </w:drawing>
      </w:r>
      <w:r w:rsidR="00A56733" w:rsidRPr="00A56733">
        <w:rPr>
          <w:rFonts w:ascii="Times New Roman" w:eastAsia="Times New Roman" w:hAnsi="Times New Roman" w:cs="Times New Roman"/>
          <w:color w:val="000000"/>
          <w:sz w:val="28"/>
          <w:szCs w:val="28"/>
          <w:lang w:eastAsia="ru-RU"/>
        </w:rPr>
        <w:t>активности, соблюдения определенной диеты.</w:t>
      </w:r>
      <w:r w:rsidR="00A56733" w:rsidRPr="00A56733">
        <w:rPr>
          <w:rFonts w:ascii="Times New Roman" w:eastAsia="Times New Roman" w:hAnsi="Times New Roman" w:cs="Times New Roman"/>
          <w:color w:val="000000"/>
          <w:sz w:val="28"/>
          <w:szCs w:val="28"/>
          <w:lang w:eastAsia="ru-RU"/>
        </w:rPr>
        <w:br/>
      </w:r>
      <w:r w:rsidR="00C7215D">
        <w:rPr>
          <w:rFonts w:ascii="Times New Roman" w:eastAsia="Times New Roman" w:hAnsi="Times New Roman" w:cs="Times New Roman"/>
          <w:color w:val="000000"/>
          <w:sz w:val="28"/>
          <w:szCs w:val="28"/>
          <w:lang w:eastAsia="ru-RU"/>
        </w:rPr>
        <w:t xml:space="preserve">        </w:t>
      </w:r>
      <w:r w:rsidR="00A56733" w:rsidRPr="00A56733">
        <w:rPr>
          <w:rFonts w:ascii="Times New Roman" w:eastAsia="Times New Roman" w:hAnsi="Times New Roman" w:cs="Times New Roman"/>
          <w:color w:val="000000"/>
          <w:sz w:val="28"/>
          <w:szCs w:val="28"/>
          <w:lang w:eastAsia="ru-RU"/>
        </w:rPr>
        <w:t>Каждый второй человек чаще всего не знает о своем заболевании. Поэтому очень важна осведомленность людей о признаках, симптомах и факторах риска для предотвращения осложнений диабета и обнаружения его на ранней стадии.</w:t>
      </w:r>
    </w:p>
    <w:p w:rsidR="00C7215D" w:rsidRPr="00A56733" w:rsidRDefault="00C7215D" w:rsidP="00C7215D">
      <w:pPr>
        <w:spacing w:after="0" w:line="276" w:lineRule="auto"/>
        <w:rPr>
          <w:rFonts w:ascii="Times New Roman" w:eastAsia="Times New Roman" w:hAnsi="Times New Roman" w:cs="Times New Roman"/>
          <w:color w:val="000000"/>
          <w:sz w:val="28"/>
          <w:szCs w:val="28"/>
          <w:lang w:eastAsia="ru-RU"/>
        </w:rPr>
      </w:pPr>
    </w:p>
    <w:p w:rsidR="00A56733" w:rsidRPr="00A56733" w:rsidRDefault="00C7215D" w:rsidP="00C7215D">
      <w:pPr>
        <w:spacing w:after="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56733" w:rsidRPr="00A56733">
        <w:rPr>
          <w:rFonts w:ascii="Times New Roman" w:eastAsia="Times New Roman" w:hAnsi="Times New Roman" w:cs="Times New Roman"/>
          <w:color w:val="000000"/>
          <w:sz w:val="28"/>
          <w:szCs w:val="28"/>
          <w:lang w:eastAsia="ru-RU"/>
        </w:rPr>
        <w:t>Для того, чтобы держать под контролем заболевание и жить полноценной жизнью необходимо:</w:t>
      </w:r>
    </w:p>
    <w:p w:rsidR="00A56733" w:rsidRPr="00A56733" w:rsidRDefault="00A56733" w:rsidP="00C7215D">
      <w:pPr>
        <w:numPr>
          <w:ilvl w:val="0"/>
          <w:numId w:val="2"/>
        </w:numPr>
        <w:spacing w:before="100" w:beforeAutospacing="1" w:after="100" w:afterAutospacing="1" w:line="276" w:lineRule="auto"/>
        <w:ind w:left="1020"/>
        <w:rPr>
          <w:rFonts w:ascii="Times New Roman" w:eastAsia="Times New Roman" w:hAnsi="Times New Roman" w:cs="Times New Roman"/>
          <w:color w:val="000000"/>
          <w:sz w:val="28"/>
          <w:szCs w:val="28"/>
          <w:lang w:eastAsia="ru-RU"/>
        </w:rPr>
      </w:pPr>
      <w:r w:rsidRPr="00A56733">
        <w:rPr>
          <w:rFonts w:ascii="Times New Roman" w:eastAsia="Times New Roman" w:hAnsi="Times New Roman" w:cs="Times New Roman"/>
          <w:color w:val="000000"/>
          <w:sz w:val="28"/>
          <w:szCs w:val="28"/>
          <w:lang w:eastAsia="ru-RU"/>
        </w:rPr>
        <w:t>не допускать избыточного веса;</w:t>
      </w:r>
    </w:p>
    <w:p w:rsidR="00A56733" w:rsidRPr="00A56733" w:rsidRDefault="00A56733" w:rsidP="00C7215D">
      <w:pPr>
        <w:numPr>
          <w:ilvl w:val="0"/>
          <w:numId w:val="2"/>
        </w:numPr>
        <w:spacing w:before="100" w:beforeAutospacing="1" w:after="100" w:afterAutospacing="1" w:line="276" w:lineRule="auto"/>
        <w:ind w:left="1020"/>
        <w:rPr>
          <w:rFonts w:ascii="Times New Roman" w:eastAsia="Times New Roman" w:hAnsi="Times New Roman" w:cs="Times New Roman"/>
          <w:color w:val="000000"/>
          <w:sz w:val="28"/>
          <w:szCs w:val="28"/>
          <w:lang w:eastAsia="ru-RU"/>
        </w:rPr>
      </w:pPr>
      <w:r w:rsidRPr="00A56733">
        <w:rPr>
          <w:rFonts w:ascii="Times New Roman" w:eastAsia="Times New Roman" w:hAnsi="Times New Roman" w:cs="Times New Roman"/>
          <w:color w:val="000000"/>
          <w:sz w:val="28"/>
          <w:szCs w:val="28"/>
          <w:lang w:eastAsia="ru-RU"/>
        </w:rPr>
        <w:t>заниматься физкультурой;</w:t>
      </w:r>
    </w:p>
    <w:p w:rsidR="00A56733" w:rsidRPr="00A56733" w:rsidRDefault="00A56733" w:rsidP="00C7215D">
      <w:pPr>
        <w:numPr>
          <w:ilvl w:val="0"/>
          <w:numId w:val="2"/>
        </w:numPr>
        <w:spacing w:before="100" w:beforeAutospacing="1" w:after="100" w:afterAutospacing="1" w:line="276" w:lineRule="auto"/>
        <w:ind w:left="1020"/>
        <w:rPr>
          <w:rFonts w:ascii="Times New Roman" w:eastAsia="Times New Roman" w:hAnsi="Times New Roman" w:cs="Times New Roman"/>
          <w:color w:val="000000"/>
          <w:sz w:val="28"/>
          <w:szCs w:val="28"/>
          <w:lang w:eastAsia="ru-RU"/>
        </w:rPr>
      </w:pPr>
      <w:r w:rsidRPr="00A56733">
        <w:rPr>
          <w:rFonts w:ascii="Times New Roman" w:eastAsia="Times New Roman" w:hAnsi="Times New Roman" w:cs="Times New Roman"/>
          <w:color w:val="000000"/>
          <w:sz w:val="28"/>
          <w:szCs w:val="28"/>
          <w:lang w:eastAsia="ru-RU"/>
        </w:rPr>
        <w:t>отказаться от курения и избыточного употребления алкоголя;</w:t>
      </w:r>
    </w:p>
    <w:p w:rsidR="00A56733" w:rsidRPr="00A56733" w:rsidRDefault="00A56733" w:rsidP="00C7215D">
      <w:pPr>
        <w:numPr>
          <w:ilvl w:val="0"/>
          <w:numId w:val="2"/>
        </w:numPr>
        <w:spacing w:before="100" w:beforeAutospacing="1" w:after="100" w:afterAutospacing="1" w:line="276" w:lineRule="auto"/>
        <w:ind w:left="1020"/>
        <w:rPr>
          <w:rFonts w:ascii="Times New Roman" w:eastAsia="Times New Roman" w:hAnsi="Times New Roman" w:cs="Times New Roman"/>
          <w:color w:val="000000"/>
          <w:sz w:val="28"/>
          <w:szCs w:val="28"/>
          <w:lang w:eastAsia="ru-RU"/>
        </w:rPr>
      </w:pPr>
      <w:r w:rsidRPr="00A56733">
        <w:rPr>
          <w:rFonts w:ascii="Times New Roman" w:eastAsia="Times New Roman" w:hAnsi="Times New Roman" w:cs="Times New Roman"/>
          <w:color w:val="000000"/>
          <w:sz w:val="28"/>
          <w:szCs w:val="28"/>
          <w:lang w:eastAsia="ru-RU"/>
        </w:rPr>
        <w:t>регулярно следить за уровнем глюкозы в крови, артериальным давлением, общим холестерином;</w:t>
      </w:r>
    </w:p>
    <w:p w:rsidR="00A56733" w:rsidRPr="00A56733" w:rsidRDefault="00A56733" w:rsidP="00C7215D">
      <w:pPr>
        <w:numPr>
          <w:ilvl w:val="0"/>
          <w:numId w:val="2"/>
        </w:numPr>
        <w:spacing w:before="100" w:beforeAutospacing="1" w:after="100" w:afterAutospacing="1" w:line="276" w:lineRule="auto"/>
        <w:ind w:left="1020"/>
        <w:rPr>
          <w:rFonts w:ascii="Times New Roman" w:eastAsia="Times New Roman" w:hAnsi="Times New Roman" w:cs="Times New Roman"/>
          <w:color w:val="000000"/>
          <w:sz w:val="28"/>
          <w:szCs w:val="28"/>
          <w:lang w:eastAsia="ru-RU"/>
        </w:rPr>
      </w:pPr>
      <w:r w:rsidRPr="00A56733">
        <w:rPr>
          <w:rFonts w:ascii="Times New Roman" w:eastAsia="Times New Roman" w:hAnsi="Times New Roman" w:cs="Times New Roman"/>
          <w:color w:val="000000"/>
          <w:sz w:val="28"/>
          <w:szCs w:val="28"/>
          <w:lang w:eastAsia="ru-RU"/>
        </w:rPr>
        <w:t>не реже 1 раза в месяц проходить осмотр эндокринолога, не реже 1 раза в год – полный медицинский осмотр;</w:t>
      </w:r>
    </w:p>
    <w:p w:rsidR="00A56733" w:rsidRPr="00A56733" w:rsidRDefault="00A56733" w:rsidP="00C7215D">
      <w:pPr>
        <w:numPr>
          <w:ilvl w:val="0"/>
          <w:numId w:val="2"/>
        </w:numPr>
        <w:spacing w:before="100" w:beforeAutospacing="1" w:after="100" w:afterAutospacing="1" w:line="276" w:lineRule="auto"/>
        <w:ind w:left="1020"/>
        <w:rPr>
          <w:rFonts w:ascii="Times New Roman" w:eastAsia="Times New Roman" w:hAnsi="Times New Roman" w:cs="Times New Roman"/>
          <w:color w:val="000000"/>
          <w:sz w:val="28"/>
          <w:szCs w:val="28"/>
          <w:lang w:eastAsia="ru-RU"/>
        </w:rPr>
      </w:pPr>
      <w:r w:rsidRPr="00A56733">
        <w:rPr>
          <w:rFonts w:ascii="Times New Roman" w:eastAsia="Times New Roman" w:hAnsi="Times New Roman" w:cs="Times New Roman"/>
          <w:color w:val="000000"/>
          <w:sz w:val="28"/>
          <w:szCs w:val="28"/>
          <w:lang w:eastAsia="ru-RU"/>
        </w:rPr>
        <w:t>не подвергать себя стрессам;</w:t>
      </w:r>
    </w:p>
    <w:p w:rsidR="00A56733" w:rsidRPr="00A56733" w:rsidRDefault="00A56733" w:rsidP="00C7215D">
      <w:pPr>
        <w:numPr>
          <w:ilvl w:val="0"/>
          <w:numId w:val="2"/>
        </w:numPr>
        <w:spacing w:before="100" w:beforeAutospacing="1" w:after="100" w:afterAutospacing="1" w:line="276" w:lineRule="auto"/>
        <w:ind w:left="1020"/>
        <w:rPr>
          <w:rFonts w:ascii="Times New Roman" w:eastAsia="Times New Roman" w:hAnsi="Times New Roman" w:cs="Times New Roman"/>
          <w:color w:val="000000"/>
          <w:sz w:val="28"/>
          <w:szCs w:val="28"/>
          <w:lang w:eastAsia="ru-RU"/>
        </w:rPr>
      </w:pPr>
      <w:r w:rsidRPr="00A56733">
        <w:rPr>
          <w:rFonts w:ascii="Times New Roman" w:eastAsia="Times New Roman" w:hAnsi="Times New Roman" w:cs="Times New Roman"/>
          <w:color w:val="000000"/>
          <w:sz w:val="28"/>
          <w:szCs w:val="28"/>
          <w:lang w:eastAsia="ru-RU"/>
        </w:rPr>
        <w:t>принимать лекарственные препараты строго по назначению врача;</w:t>
      </w:r>
    </w:p>
    <w:p w:rsidR="00A56733" w:rsidRPr="00A56733" w:rsidRDefault="00A56733" w:rsidP="00C7215D">
      <w:pPr>
        <w:numPr>
          <w:ilvl w:val="0"/>
          <w:numId w:val="2"/>
        </w:numPr>
        <w:spacing w:before="100" w:beforeAutospacing="1" w:after="100" w:afterAutospacing="1" w:line="276" w:lineRule="auto"/>
        <w:ind w:left="1020"/>
        <w:rPr>
          <w:rFonts w:ascii="Times New Roman" w:eastAsia="Times New Roman" w:hAnsi="Times New Roman" w:cs="Times New Roman"/>
          <w:color w:val="000000"/>
          <w:sz w:val="28"/>
          <w:szCs w:val="28"/>
          <w:lang w:eastAsia="ru-RU"/>
        </w:rPr>
      </w:pPr>
      <w:r w:rsidRPr="00A56733">
        <w:rPr>
          <w:rFonts w:ascii="Times New Roman" w:eastAsia="Times New Roman" w:hAnsi="Times New Roman" w:cs="Times New Roman"/>
          <w:color w:val="000000"/>
          <w:sz w:val="28"/>
          <w:szCs w:val="28"/>
          <w:lang w:eastAsia="ru-RU"/>
        </w:rPr>
        <w:t>соблюдать лечебную диету.</w:t>
      </w:r>
    </w:p>
    <w:p w:rsidR="00A56733" w:rsidRPr="00A56733" w:rsidRDefault="00A56733" w:rsidP="00C7215D">
      <w:pPr>
        <w:spacing w:after="0" w:line="276" w:lineRule="auto"/>
        <w:rPr>
          <w:rFonts w:ascii="Times New Roman" w:eastAsia="Times New Roman" w:hAnsi="Times New Roman" w:cs="Times New Roman"/>
          <w:b/>
          <w:bCs/>
          <w:color w:val="000000"/>
          <w:sz w:val="32"/>
          <w:szCs w:val="32"/>
          <w:lang w:eastAsia="ru-RU"/>
        </w:rPr>
      </w:pPr>
      <w:r w:rsidRPr="00A56733">
        <w:rPr>
          <w:rFonts w:ascii="Times New Roman" w:eastAsia="Times New Roman" w:hAnsi="Times New Roman" w:cs="Times New Roman"/>
          <w:b/>
          <w:bCs/>
          <w:color w:val="000000"/>
          <w:sz w:val="32"/>
          <w:szCs w:val="32"/>
          <w:lang w:eastAsia="ru-RU"/>
        </w:rPr>
        <w:t>Факты о диабете</w:t>
      </w:r>
    </w:p>
    <w:p w:rsidR="00A56733" w:rsidRPr="00A56733" w:rsidRDefault="00A56733" w:rsidP="004C638F">
      <w:pPr>
        <w:numPr>
          <w:ilvl w:val="0"/>
          <w:numId w:val="3"/>
        </w:numPr>
        <w:spacing w:before="100" w:beforeAutospacing="1" w:after="0" w:line="276" w:lineRule="auto"/>
        <w:ind w:left="1020"/>
        <w:rPr>
          <w:rFonts w:ascii="Times New Roman" w:eastAsia="Times New Roman" w:hAnsi="Times New Roman" w:cs="Times New Roman"/>
          <w:color w:val="000000"/>
          <w:sz w:val="28"/>
          <w:szCs w:val="28"/>
          <w:lang w:eastAsia="ru-RU"/>
        </w:rPr>
      </w:pPr>
      <w:r w:rsidRPr="00A56733">
        <w:rPr>
          <w:rFonts w:ascii="Times New Roman" w:eastAsia="Times New Roman" w:hAnsi="Times New Roman" w:cs="Times New Roman"/>
          <w:color w:val="000000"/>
          <w:sz w:val="28"/>
          <w:szCs w:val="28"/>
          <w:lang w:eastAsia="ru-RU"/>
        </w:rPr>
        <w:t>Домашние питомцы также могут болеть диабетом. У животных он вызван теми же причинами, что и у людей: генетика, избыточный вес, отсутствие физических нагрузок. Для лечения им нужен инсулин, причем маленьким собакам чаще всего нужно два укола в день, в то время как большим достаточно одного.</w:t>
      </w:r>
    </w:p>
    <w:p w:rsidR="00A56733" w:rsidRPr="00A56733" w:rsidRDefault="00A56733" w:rsidP="006144AB">
      <w:pPr>
        <w:numPr>
          <w:ilvl w:val="0"/>
          <w:numId w:val="4"/>
        </w:numPr>
        <w:spacing w:before="100" w:beforeAutospacing="1" w:after="0" w:afterAutospacing="1" w:line="276" w:lineRule="auto"/>
        <w:ind w:left="1020"/>
        <w:rPr>
          <w:rFonts w:ascii="Times New Roman" w:eastAsia="Times New Roman" w:hAnsi="Times New Roman" w:cs="Times New Roman"/>
          <w:color w:val="000000"/>
          <w:sz w:val="28"/>
          <w:szCs w:val="28"/>
          <w:lang w:eastAsia="ru-RU"/>
        </w:rPr>
      </w:pPr>
      <w:r w:rsidRPr="00A56733">
        <w:rPr>
          <w:rFonts w:ascii="Times New Roman" w:eastAsia="Times New Roman" w:hAnsi="Times New Roman" w:cs="Times New Roman"/>
          <w:color w:val="000000"/>
          <w:sz w:val="28"/>
          <w:szCs w:val="28"/>
          <w:lang w:eastAsia="ru-RU"/>
        </w:rPr>
        <w:t>Люди с тяжелым уровнем заболевания должны регулярно проверять сахар в крови. Если он становится слишком высоким, есть вероятность впасть в диабетическую кому. Особенно это опасно тем, кто живет один. Однако есть симптомы, по которым можно определить ухудшение состояния: сильная жажда, лихорадка, головная боль. Они проявляются сразу и позволяют вызвать помощь до потери сознания.</w:t>
      </w:r>
    </w:p>
    <w:p w:rsidR="00A56733" w:rsidRPr="00A56733" w:rsidRDefault="00A56733" w:rsidP="00724FDB">
      <w:pPr>
        <w:numPr>
          <w:ilvl w:val="0"/>
          <w:numId w:val="5"/>
        </w:numPr>
        <w:spacing w:before="100" w:beforeAutospacing="1" w:after="0" w:afterAutospacing="1" w:line="276" w:lineRule="auto"/>
        <w:ind w:left="1020"/>
        <w:rPr>
          <w:rFonts w:ascii="Times New Roman" w:eastAsia="Times New Roman" w:hAnsi="Times New Roman" w:cs="Times New Roman"/>
          <w:color w:val="000000"/>
          <w:sz w:val="28"/>
          <w:szCs w:val="28"/>
          <w:lang w:eastAsia="ru-RU"/>
        </w:rPr>
      </w:pPr>
      <w:r w:rsidRPr="00A56733">
        <w:rPr>
          <w:rFonts w:ascii="Times New Roman" w:eastAsia="Times New Roman" w:hAnsi="Times New Roman" w:cs="Times New Roman"/>
          <w:color w:val="000000"/>
          <w:sz w:val="28"/>
          <w:szCs w:val="28"/>
          <w:lang w:eastAsia="ru-RU"/>
        </w:rPr>
        <w:lastRenderedPageBreak/>
        <w:t>Некоторые исследования показывают, что люди с сахарным диабетом имеют большую вероятность заболеть болезнью Альцгеймера, хотя причины этому пока неизвестны.</w:t>
      </w:r>
    </w:p>
    <w:p w:rsidR="00A56733" w:rsidRPr="00A56733" w:rsidRDefault="00A56733" w:rsidP="00C7215D">
      <w:pPr>
        <w:numPr>
          <w:ilvl w:val="0"/>
          <w:numId w:val="6"/>
        </w:numPr>
        <w:spacing w:before="100" w:beforeAutospacing="1" w:after="100" w:afterAutospacing="1" w:line="276" w:lineRule="auto"/>
        <w:ind w:left="1020"/>
        <w:rPr>
          <w:rFonts w:ascii="Times New Roman" w:eastAsia="Times New Roman" w:hAnsi="Times New Roman" w:cs="Times New Roman"/>
          <w:color w:val="000000"/>
          <w:sz w:val="28"/>
          <w:szCs w:val="28"/>
          <w:lang w:eastAsia="ru-RU"/>
        </w:rPr>
      </w:pPr>
      <w:r w:rsidRPr="00A56733">
        <w:rPr>
          <w:rFonts w:ascii="Times New Roman" w:eastAsia="Times New Roman" w:hAnsi="Times New Roman" w:cs="Times New Roman"/>
          <w:color w:val="000000"/>
          <w:sz w:val="28"/>
          <w:szCs w:val="28"/>
          <w:lang w:eastAsia="ru-RU"/>
        </w:rPr>
        <w:t>Эксперты пришли к выводу, что жизнь человека, больного диабетом, сокращается на 5-10 лет.</w:t>
      </w:r>
    </w:p>
    <w:p w:rsidR="00A56733" w:rsidRPr="00A56733" w:rsidRDefault="00A56733" w:rsidP="00C7215D">
      <w:pPr>
        <w:numPr>
          <w:ilvl w:val="0"/>
          <w:numId w:val="7"/>
        </w:numPr>
        <w:spacing w:before="100" w:beforeAutospacing="1" w:after="100" w:afterAutospacing="1" w:line="276" w:lineRule="auto"/>
        <w:ind w:left="1020"/>
        <w:rPr>
          <w:rFonts w:ascii="Times New Roman" w:eastAsia="Times New Roman" w:hAnsi="Times New Roman" w:cs="Times New Roman"/>
          <w:color w:val="000000"/>
          <w:sz w:val="28"/>
          <w:szCs w:val="28"/>
          <w:lang w:eastAsia="ru-RU"/>
        </w:rPr>
      </w:pPr>
      <w:r w:rsidRPr="00A56733">
        <w:rPr>
          <w:rFonts w:ascii="Times New Roman" w:eastAsia="Times New Roman" w:hAnsi="Times New Roman" w:cs="Times New Roman"/>
          <w:color w:val="000000"/>
          <w:sz w:val="28"/>
          <w:szCs w:val="28"/>
          <w:lang w:eastAsia="ru-RU"/>
        </w:rPr>
        <w:t>Исследователи выяснили, что употребление одной порции вареной овсянки 2 раза в неделю уменьшает риск развития диабета 2-го типа на 16 процентов.</w:t>
      </w:r>
    </w:p>
    <w:p w:rsidR="00A56733" w:rsidRDefault="00EF747D" w:rsidP="00EF747D">
      <w:pPr>
        <w:spacing w:after="0" w:line="276" w:lineRule="auto"/>
        <w:jc w:val="center"/>
        <w:textAlignment w:val="top"/>
        <w:rPr>
          <w:rFonts w:ascii="Times New Roman" w:eastAsia="Times New Roman" w:hAnsi="Times New Roman" w:cs="Times New Roman"/>
          <w:color w:val="000000"/>
          <w:sz w:val="28"/>
          <w:szCs w:val="28"/>
          <w:lang w:eastAsia="ru-RU"/>
        </w:rPr>
      </w:pPr>
      <w:r>
        <w:rPr>
          <w:noProof/>
          <w:lang w:eastAsia="ru-RU"/>
        </w:rPr>
        <w:drawing>
          <wp:inline distT="0" distB="0" distL="0" distR="0" wp14:anchorId="09740D80" wp14:editId="71707B08">
            <wp:extent cx="4531332" cy="4740470"/>
            <wp:effectExtent l="0" t="0" r="3175" b="3175"/>
            <wp:docPr id="5" name="Рисунок 5" descr="https://mozyrzcge.by/images/di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zyrzcge.by/images/diabe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7733" cy="4747166"/>
                    </a:xfrm>
                    <a:prstGeom prst="rect">
                      <a:avLst/>
                    </a:prstGeom>
                    <a:noFill/>
                    <a:ln>
                      <a:noFill/>
                    </a:ln>
                  </pic:spPr>
                </pic:pic>
              </a:graphicData>
            </a:graphic>
          </wp:inline>
        </w:drawing>
      </w:r>
    </w:p>
    <w:p w:rsidR="00EF747D" w:rsidRDefault="00EF747D" w:rsidP="00EF747D">
      <w:pPr>
        <w:spacing w:after="0" w:line="276" w:lineRule="auto"/>
        <w:jc w:val="center"/>
        <w:textAlignment w:val="top"/>
        <w:rPr>
          <w:rFonts w:ascii="Times New Roman" w:eastAsia="Times New Roman" w:hAnsi="Times New Roman" w:cs="Times New Roman"/>
          <w:color w:val="000000"/>
          <w:sz w:val="28"/>
          <w:szCs w:val="28"/>
          <w:lang w:eastAsia="ru-RU"/>
        </w:rPr>
      </w:pPr>
    </w:p>
    <w:p w:rsidR="00EF747D" w:rsidRDefault="00EF747D" w:rsidP="00EF747D">
      <w:pPr>
        <w:spacing w:after="0" w:line="276" w:lineRule="auto"/>
        <w:jc w:val="center"/>
        <w:textAlignment w:val="top"/>
        <w:rPr>
          <w:rFonts w:ascii="Times New Roman" w:eastAsia="Times New Roman" w:hAnsi="Times New Roman" w:cs="Times New Roman"/>
          <w:color w:val="000000"/>
          <w:sz w:val="28"/>
          <w:szCs w:val="28"/>
          <w:lang w:eastAsia="ru-RU"/>
        </w:rPr>
      </w:pPr>
    </w:p>
    <w:p w:rsidR="00EF747D" w:rsidRDefault="00EF747D" w:rsidP="00EF747D">
      <w:pPr>
        <w:spacing w:after="0" w:line="276" w:lineRule="auto"/>
        <w:jc w:val="center"/>
        <w:textAlignment w:val="top"/>
        <w:rPr>
          <w:rFonts w:ascii="Times New Roman" w:eastAsia="Times New Roman" w:hAnsi="Times New Roman" w:cs="Times New Roman"/>
          <w:color w:val="000000"/>
          <w:sz w:val="28"/>
          <w:szCs w:val="28"/>
          <w:lang w:eastAsia="ru-RU"/>
        </w:rPr>
      </w:pPr>
    </w:p>
    <w:p w:rsidR="00EF747D" w:rsidRDefault="00EF747D" w:rsidP="00EF747D">
      <w:pPr>
        <w:spacing w:after="0" w:line="276" w:lineRule="auto"/>
        <w:jc w:val="center"/>
        <w:textAlignment w:val="top"/>
        <w:rPr>
          <w:rFonts w:ascii="Times New Roman" w:eastAsia="Times New Roman" w:hAnsi="Times New Roman" w:cs="Times New Roman"/>
          <w:color w:val="000000"/>
          <w:sz w:val="28"/>
          <w:szCs w:val="28"/>
          <w:lang w:eastAsia="ru-RU"/>
        </w:rPr>
      </w:pPr>
    </w:p>
    <w:p w:rsidR="00EF747D" w:rsidRDefault="00EF747D" w:rsidP="00EF747D">
      <w:pPr>
        <w:spacing w:after="0" w:line="276" w:lineRule="auto"/>
        <w:jc w:val="center"/>
        <w:textAlignment w:val="top"/>
        <w:rPr>
          <w:rFonts w:ascii="Times New Roman" w:eastAsia="Times New Roman" w:hAnsi="Times New Roman" w:cs="Times New Roman"/>
          <w:color w:val="000000"/>
          <w:sz w:val="28"/>
          <w:szCs w:val="28"/>
          <w:lang w:eastAsia="ru-RU"/>
        </w:rPr>
      </w:pPr>
    </w:p>
    <w:p w:rsidR="00EF747D" w:rsidRDefault="00EF747D" w:rsidP="00EF747D">
      <w:pPr>
        <w:spacing w:after="0" w:line="276" w:lineRule="auto"/>
        <w:jc w:val="center"/>
        <w:textAlignment w:val="top"/>
        <w:rPr>
          <w:rFonts w:ascii="Times New Roman" w:eastAsia="Times New Roman" w:hAnsi="Times New Roman" w:cs="Times New Roman"/>
          <w:color w:val="000000"/>
          <w:sz w:val="28"/>
          <w:szCs w:val="28"/>
          <w:lang w:eastAsia="ru-RU"/>
        </w:rPr>
      </w:pPr>
    </w:p>
    <w:p w:rsidR="00EF747D" w:rsidRDefault="00EF747D" w:rsidP="00EF747D">
      <w:pPr>
        <w:spacing w:after="0" w:line="276" w:lineRule="auto"/>
        <w:jc w:val="center"/>
        <w:textAlignment w:val="top"/>
        <w:rPr>
          <w:rFonts w:ascii="Times New Roman" w:eastAsia="Times New Roman" w:hAnsi="Times New Roman" w:cs="Times New Roman"/>
          <w:color w:val="000000"/>
          <w:sz w:val="28"/>
          <w:szCs w:val="28"/>
          <w:lang w:eastAsia="ru-RU"/>
        </w:rPr>
      </w:pPr>
    </w:p>
    <w:p w:rsidR="00EF747D" w:rsidRDefault="00EF747D" w:rsidP="00EF747D">
      <w:pPr>
        <w:spacing w:after="0" w:line="276" w:lineRule="auto"/>
        <w:jc w:val="center"/>
        <w:textAlignment w:val="top"/>
        <w:rPr>
          <w:rFonts w:ascii="Times New Roman" w:eastAsia="Times New Roman" w:hAnsi="Times New Roman" w:cs="Times New Roman"/>
          <w:color w:val="000000"/>
          <w:sz w:val="28"/>
          <w:szCs w:val="28"/>
          <w:lang w:eastAsia="ru-RU"/>
        </w:rPr>
      </w:pPr>
    </w:p>
    <w:p w:rsidR="00EF747D" w:rsidRDefault="00EF747D" w:rsidP="00EF747D">
      <w:pPr>
        <w:spacing w:after="0" w:line="276" w:lineRule="auto"/>
        <w:jc w:val="center"/>
        <w:textAlignment w:val="top"/>
        <w:rPr>
          <w:rFonts w:ascii="Times New Roman" w:eastAsia="Times New Roman" w:hAnsi="Times New Roman" w:cs="Times New Roman"/>
          <w:color w:val="000000"/>
          <w:sz w:val="28"/>
          <w:szCs w:val="28"/>
          <w:lang w:eastAsia="ru-RU"/>
        </w:rPr>
      </w:pPr>
      <w:bookmarkStart w:id="0" w:name="_GoBack"/>
      <w:bookmarkEnd w:id="0"/>
    </w:p>
    <w:p w:rsidR="00EF747D" w:rsidRPr="0063497B" w:rsidRDefault="00EF747D" w:rsidP="00EF747D">
      <w:pPr>
        <w:spacing w:after="0" w:line="276" w:lineRule="auto"/>
        <w:jc w:val="center"/>
        <w:textAlignment w:val="top"/>
        <w:rPr>
          <w:rFonts w:ascii="Times New Roman" w:eastAsia="Times New Roman" w:hAnsi="Times New Roman" w:cs="Times New Roman"/>
          <w:color w:val="000000"/>
          <w:sz w:val="24"/>
          <w:szCs w:val="24"/>
          <w:lang w:eastAsia="ru-RU"/>
        </w:rPr>
      </w:pPr>
      <w:r w:rsidRPr="00EF747D">
        <w:rPr>
          <w:rFonts w:ascii="Times New Roman" w:eastAsia="Times New Roman" w:hAnsi="Times New Roman" w:cs="Times New Roman"/>
          <w:color w:val="000000"/>
          <w:sz w:val="24"/>
          <w:szCs w:val="24"/>
          <w:lang w:eastAsia="ru-RU"/>
        </w:rPr>
        <w:t>ГУ «</w:t>
      </w:r>
      <w:proofErr w:type="spellStart"/>
      <w:r w:rsidRPr="00EF747D">
        <w:rPr>
          <w:rFonts w:ascii="Times New Roman" w:eastAsia="Times New Roman" w:hAnsi="Times New Roman" w:cs="Times New Roman"/>
          <w:color w:val="000000"/>
          <w:sz w:val="24"/>
          <w:szCs w:val="24"/>
          <w:lang w:eastAsia="ru-RU"/>
        </w:rPr>
        <w:t>Городокский</w:t>
      </w:r>
      <w:proofErr w:type="spellEnd"/>
      <w:r w:rsidRPr="00EF747D">
        <w:rPr>
          <w:rFonts w:ascii="Times New Roman" w:eastAsia="Times New Roman" w:hAnsi="Times New Roman" w:cs="Times New Roman"/>
          <w:color w:val="000000"/>
          <w:sz w:val="24"/>
          <w:szCs w:val="24"/>
          <w:lang w:eastAsia="ru-RU"/>
        </w:rPr>
        <w:t xml:space="preserve"> районный центр гигиены и эпидемиологии»</w:t>
      </w:r>
    </w:p>
    <w:sectPr w:rsidR="00EF747D" w:rsidRPr="0063497B" w:rsidSect="00EF747D">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41050"/>
    <w:multiLevelType w:val="multilevel"/>
    <w:tmpl w:val="08D4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CA4BB5"/>
    <w:multiLevelType w:val="multilevel"/>
    <w:tmpl w:val="5C72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DD2687"/>
    <w:multiLevelType w:val="multilevel"/>
    <w:tmpl w:val="65C0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E82DAE"/>
    <w:multiLevelType w:val="multilevel"/>
    <w:tmpl w:val="73D0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046D95"/>
    <w:multiLevelType w:val="multilevel"/>
    <w:tmpl w:val="79043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042BA2"/>
    <w:multiLevelType w:val="multilevel"/>
    <w:tmpl w:val="4F48F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8D3D14"/>
    <w:multiLevelType w:val="multilevel"/>
    <w:tmpl w:val="C95C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DAE"/>
    <w:rsid w:val="0063497B"/>
    <w:rsid w:val="008940D5"/>
    <w:rsid w:val="00926DAE"/>
    <w:rsid w:val="00A12250"/>
    <w:rsid w:val="00A56733"/>
    <w:rsid w:val="00C7215D"/>
    <w:rsid w:val="00EF74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AD1001-2ABC-4AE1-9A86-42EE2D191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747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F74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7296">
      <w:bodyDiv w:val="1"/>
      <w:marLeft w:val="0"/>
      <w:marRight w:val="0"/>
      <w:marTop w:val="0"/>
      <w:marBottom w:val="0"/>
      <w:divBdr>
        <w:top w:val="none" w:sz="0" w:space="0" w:color="auto"/>
        <w:left w:val="none" w:sz="0" w:space="0" w:color="auto"/>
        <w:bottom w:val="none" w:sz="0" w:space="0" w:color="auto"/>
        <w:right w:val="none" w:sz="0" w:space="0" w:color="auto"/>
      </w:divBdr>
      <w:divsChild>
        <w:div w:id="1566984499">
          <w:marLeft w:val="0"/>
          <w:marRight w:val="0"/>
          <w:marTop w:val="0"/>
          <w:marBottom w:val="0"/>
          <w:divBdr>
            <w:top w:val="none" w:sz="0" w:space="0" w:color="auto"/>
            <w:left w:val="none" w:sz="0" w:space="0" w:color="auto"/>
            <w:bottom w:val="none" w:sz="0" w:space="0" w:color="auto"/>
            <w:right w:val="none" w:sz="0" w:space="0" w:color="auto"/>
          </w:divBdr>
          <w:divsChild>
            <w:div w:id="597105298">
              <w:marLeft w:val="0"/>
              <w:marRight w:val="0"/>
              <w:marTop w:val="0"/>
              <w:marBottom w:val="0"/>
              <w:divBdr>
                <w:top w:val="none" w:sz="0" w:space="0" w:color="auto"/>
                <w:left w:val="none" w:sz="0" w:space="0" w:color="auto"/>
                <w:bottom w:val="none" w:sz="0" w:space="0" w:color="auto"/>
                <w:right w:val="none" w:sz="0" w:space="0" w:color="auto"/>
              </w:divBdr>
              <w:divsChild>
                <w:div w:id="742020727">
                  <w:marLeft w:val="0"/>
                  <w:marRight w:val="0"/>
                  <w:marTop w:val="0"/>
                  <w:marBottom w:val="0"/>
                  <w:divBdr>
                    <w:top w:val="none" w:sz="0" w:space="0" w:color="auto"/>
                    <w:left w:val="none" w:sz="0" w:space="0" w:color="auto"/>
                    <w:bottom w:val="none" w:sz="0" w:space="0" w:color="auto"/>
                    <w:right w:val="none" w:sz="0" w:space="0" w:color="auto"/>
                  </w:divBdr>
                  <w:divsChild>
                    <w:div w:id="1564868993">
                      <w:marLeft w:val="300"/>
                      <w:marRight w:val="300"/>
                      <w:marTop w:val="0"/>
                      <w:marBottom w:val="0"/>
                      <w:divBdr>
                        <w:top w:val="none" w:sz="0" w:space="0" w:color="auto"/>
                        <w:left w:val="none" w:sz="0" w:space="0" w:color="auto"/>
                        <w:bottom w:val="none" w:sz="0" w:space="0" w:color="auto"/>
                        <w:right w:val="none" w:sz="0" w:space="0" w:color="auto"/>
                      </w:divBdr>
                      <w:divsChild>
                        <w:div w:id="4511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092620">
          <w:marLeft w:val="0"/>
          <w:marRight w:val="0"/>
          <w:marTop w:val="0"/>
          <w:marBottom w:val="0"/>
          <w:divBdr>
            <w:top w:val="none" w:sz="0" w:space="0" w:color="auto"/>
            <w:left w:val="none" w:sz="0" w:space="0" w:color="auto"/>
            <w:bottom w:val="none" w:sz="0" w:space="0" w:color="auto"/>
            <w:right w:val="none" w:sz="0" w:space="0" w:color="auto"/>
          </w:divBdr>
          <w:divsChild>
            <w:div w:id="1899851962">
              <w:marLeft w:val="0"/>
              <w:marRight w:val="0"/>
              <w:marTop w:val="0"/>
              <w:marBottom w:val="0"/>
              <w:divBdr>
                <w:top w:val="none" w:sz="0" w:space="0" w:color="auto"/>
                <w:left w:val="none" w:sz="0" w:space="0" w:color="auto"/>
                <w:bottom w:val="none" w:sz="0" w:space="0" w:color="auto"/>
                <w:right w:val="none" w:sz="0" w:space="0" w:color="auto"/>
              </w:divBdr>
              <w:divsChild>
                <w:div w:id="1978947563">
                  <w:marLeft w:val="300"/>
                  <w:marRight w:val="300"/>
                  <w:marTop w:val="0"/>
                  <w:marBottom w:val="0"/>
                  <w:divBdr>
                    <w:top w:val="none" w:sz="0" w:space="0" w:color="auto"/>
                    <w:left w:val="none" w:sz="0" w:space="0" w:color="auto"/>
                    <w:bottom w:val="none" w:sz="0" w:space="0" w:color="auto"/>
                    <w:right w:val="none" w:sz="0" w:space="0" w:color="auto"/>
                  </w:divBdr>
                  <w:divsChild>
                    <w:div w:id="10069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01448">
          <w:marLeft w:val="0"/>
          <w:marRight w:val="0"/>
          <w:marTop w:val="0"/>
          <w:marBottom w:val="0"/>
          <w:divBdr>
            <w:top w:val="none" w:sz="0" w:space="0" w:color="auto"/>
            <w:left w:val="none" w:sz="0" w:space="0" w:color="auto"/>
            <w:bottom w:val="none" w:sz="0" w:space="0" w:color="auto"/>
            <w:right w:val="none" w:sz="0" w:space="0" w:color="auto"/>
          </w:divBdr>
          <w:divsChild>
            <w:div w:id="1330209800">
              <w:marLeft w:val="0"/>
              <w:marRight w:val="0"/>
              <w:marTop w:val="0"/>
              <w:marBottom w:val="0"/>
              <w:divBdr>
                <w:top w:val="none" w:sz="0" w:space="0" w:color="auto"/>
                <w:left w:val="none" w:sz="0" w:space="0" w:color="auto"/>
                <w:bottom w:val="none" w:sz="0" w:space="0" w:color="auto"/>
                <w:right w:val="none" w:sz="0" w:space="0" w:color="auto"/>
              </w:divBdr>
              <w:divsChild>
                <w:div w:id="1982346689">
                  <w:marLeft w:val="0"/>
                  <w:marRight w:val="0"/>
                  <w:marTop w:val="0"/>
                  <w:marBottom w:val="0"/>
                  <w:divBdr>
                    <w:top w:val="none" w:sz="0" w:space="0" w:color="auto"/>
                    <w:left w:val="none" w:sz="0" w:space="0" w:color="auto"/>
                    <w:bottom w:val="none" w:sz="0" w:space="0" w:color="auto"/>
                    <w:right w:val="none" w:sz="0" w:space="0" w:color="auto"/>
                  </w:divBdr>
                  <w:divsChild>
                    <w:div w:id="2019035306">
                      <w:marLeft w:val="300"/>
                      <w:marRight w:val="300"/>
                      <w:marTop w:val="0"/>
                      <w:marBottom w:val="0"/>
                      <w:divBdr>
                        <w:top w:val="none" w:sz="0" w:space="0" w:color="auto"/>
                        <w:left w:val="none" w:sz="0" w:space="0" w:color="auto"/>
                        <w:bottom w:val="none" w:sz="0" w:space="0" w:color="auto"/>
                        <w:right w:val="none" w:sz="0" w:space="0" w:color="auto"/>
                      </w:divBdr>
                      <w:divsChild>
                        <w:div w:id="18715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984292">
      <w:bodyDiv w:val="1"/>
      <w:marLeft w:val="0"/>
      <w:marRight w:val="0"/>
      <w:marTop w:val="0"/>
      <w:marBottom w:val="0"/>
      <w:divBdr>
        <w:top w:val="none" w:sz="0" w:space="0" w:color="auto"/>
        <w:left w:val="none" w:sz="0" w:space="0" w:color="auto"/>
        <w:bottom w:val="none" w:sz="0" w:space="0" w:color="auto"/>
        <w:right w:val="none" w:sz="0" w:space="0" w:color="auto"/>
      </w:divBdr>
      <w:divsChild>
        <w:div w:id="1065566302">
          <w:marLeft w:val="0"/>
          <w:marRight w:val="0"/>
          <w:marTop w:val="0"/>
          <w:marBottom w:val="0"/>
          <w:divBdr>
            <w:top w:val="none" w:sz="0" w:space="0" w:color="auto"/>
            <w:left w:val="none" w:sz="0" w:space="0" w:color="auto"/>
            <w:bottom w:val="none" w:sz="0" w:space="0" w:color="auto"/>
            <w:right w:val="none" w:sz="0" w:space="0" w:color="auto"/>
          </w:divBdr>
          <w:divsChild>
            <w:div w:id="649865681">
              <w:marLeft w:val="0"/>
              <w:marRight w:val="0"/>
              <w:marTop w:val="0"/>
              <w:marBottom w:val="0"/>
              <w:divBdr>
                <w:top w:val="none" w:sz="0" w:space="0" w:color="auto"/>
                <w:left w:val="none" w:sz="0" w:space="0" w:color="auto"/>
                <w:bottom w:val="none" w:sz="0" w:space="0" w:color="auto"/>
                <w:right w:val="none" w:sz="0" w:space="0" w:color="auto"/>
              </w:divBdr>
              <w:divsChild>
                <w:div w:id="1347095634">
                  <w:marLeft w:val="300"/>
                  <w:marRight w:val="300"/>
                  <w:marTop w:val="0"/>
                  <w:marBottom w:val="0"/>
                  <w:divBdr>
                    <w:top w:val="none" w:sz="0" w:space="0" w:color="auto"/>
                    <w:left w:val="none" w:sz="0" w:space="0" w:color="auto"/>
                    <w:bottom w:val="none" w:sz="0" w:space="0" w:color="auto"/>
                    <w:right w:val="none" w:sz="0" w:space="0" w:color="auto"/>
                  </w:divBdr>
                  <w:divsChild>
                    <w:div w:id="20578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524">
          <w:marLeft w:val="0"/>
          <w:marRight w:val="0"/>
          <w:marTop w:val="0"/>
          <w:marBottom w:val="0"/>
          <w:divBdr>
            <w:top w:val="none" w:sz="0" w:space="0" w:color="auto"/>
            <w:left w:val="none" w:sz="0" w:space="0" w:color="auto"/>
            <w:bottom w:val="none" w:sz="0" w:space="0" w:color="auto"/>
            <w:right w:val="none" w:sz="0" w:space="0" w:color="auto"/>
          </w:divBdr>
          <w:divsChild>
            <w:div w:id="852305785">
              <w:marLeft w:val="0"/>
              <w:marRight w:val="0"/>
              <w:marTop w:val="0"/>
              <w:marBottom w:val="0"/>
              <w:divBdr>
                <w:top w:val="none" w:sz="0" w:space="0" w:color="auto"/>
                <w:left w:val="none" w:sz="0" w:space="0" w:color="auto"/>
                <w:bottom w:val="none" w:sz="0" w:space="0" w:color="auto"/>
                <w:right w:val="none" w:sz="0" w:space="0" w:color="auto"/>
              </w:divBdr>
              <w:divsChild>
                <w:div w:id="966664556">
                  <w:marLeft w:val="0"/>
                  <w:marRight w:val="0"/>
                  <w:marTop w:val="0"/>
                  <w:marBottom w:val="0"/>
                  <w:divBdr>
                    <w:top w:val="none" w:sz="0" w:space="0" w:color="auto"/>
                    <w:left w:val="none" w:sz="0" w:space="0" w:color="auto"/>
                    <w:bottom w:val="none" w:sz="0" w:space="0" w:color="auto"/>
                    <w:right w:val="none" w:sz="0" w:space="0" w:color="auto"/>
                  </w:divBdr>
                  <w:divsChild>
                    <w:div w:id="10452679">
                      <w:marLeft w:val="0"/>
                      <w:marRight w:val="0"/>
                      <w:marTop w:val="0"/>
                      <w:marBottom w:val="0"/>
                      <w:divBdr>
                        <w:top w:val="none" w:sz="0" w:space="0" w:color="auto"/>
                        <w:left w:val="none" w:sz="0" w:space="0" w:color="auto"/>
                        <w:bottom w:val="none" w:sz="0" w:space="0" w:color="auto"/>
                        <w:right w:val="none" w:sz="0" w:space="0" w:color="auto"/>
                      </w:divBdr>
                      <w:divsChild>
                        <w:div w:id="34358237">
                          <w:marLeft w:val="0"/>
                          <w:marRight w:val="0"/>
                          <w:marTop w:val="0"/>
                          <w:marBottom w:val="0"/>
                          <w:divBdr>
                            <w:top w:val="none" w:sz="0" w:space="0" w:color="auto"/>
                            <w:left w:val="none" w:sz="0" w:space="0" w:color="auto"/>
                            <w:bottom w:val="none" w:sz="0" w:space="0" w:color="auto"/>
                            <w:right w:val="none" w:sz="0" w:space="0" w:color="auto"/>
                          </w:divBdr>
                          <w:divsChild>
                            <w:div w:id="89424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695277">
          <w:marLeft w:val="0"/>
          <w:marRight w:val="0"/>
          <w:marTop w:val="0"/>
          <w:marBottom w:val="0"/>
          <w:divBdr>
            <w:top w:val="none" w:sz="0" w:space="0" w:color="auto"/>
            <w:left w:val="none" w:sz="0" w:space="0" w:color="auto"/>
            <w:bottom w:val="none" w:sz="0" w:space="0" w:color="auto"/>
            <w:right w:val="none" w:sz="0" w:space="0" w:color="auto"/>
          </w:divBdr>
          <w:divsChild>
            <w:div w:id="2138066245">
              <w:marLeft w:val="0"/>
              <w:marRight w:val="0"/>
              <w:marTop w:val="0"/>
              <w:marBottom w:val="0"/>
              <w:divBdr>
                <w:top w:val="none" w:sz="0" w:space="0" w:color="auto"/>
                <w:left w:val="none" w:sz="0" w:space="0" w:color="auto"/>
                <w:bottom w:val="none" w:sz="0" w:space="0" w:color="auto"/>
                <w:right w:val="none" w:sz="0" w:space="0" w:color="auto"/>
              </w:divBdr>
            </w:div>
          </w:divsChild>
        </w:div>
        <w:div w:id="1437677789">
          <w:marLeft w:val="0"/>
          <w:marRight w:val="0"/>
          <w:marTop w:val="0"/>
          <w:marBottom w:val="0"/>
          <w:divBdr>
            <w:top w:val="none" w:sz="0" w:space="0" w:color="auto"/>
            <w:left w:val="none" w:sz="0" w:space="0" w:color="auto"/>
            <w:bottom w:val="none" w:sz="0" w:space="0" w:color="auto"/>
            <w:right w:val="none" w:sz="0" w:space="0" w:color="auto"/>
          </w:divBdr>
        </w:div>
        <w:div w:id="338309480">
          <w:marLeft w:val="0"/>
          <w:marRight w:val="0"/>
          <w:marTop w:val="0"/>
          <w:marBottom w:val="0"/>
          <w:divBdr>
            <w:top w:val="none" w:sz="0" w:space="0" w:color="auto"/>
            <w:left w:val="none" w:sz="0" w:space="0" w:color="auto"/>
            <w:bottom w:val="none" w:sz="0" w:space="0" w:color="auto"/>
            <w:right w:val="none" w:sz="0" w:space="0" w:color="auto"/>
          </w:divBdr>
          <w:divsChild>
            <w:div w:id="1471363180">
              <w:marLeft w:val="0"/>
              <w:marRight w:val="0"/>
              <w:marTop w:val="0"/>
              <w:marBottom w:val="0"/>
              <w:divBdr>
                <w:top w:val="none" w:sz="0" w:space="0" w:color="auto"/>
                <w:left w:val="none" w:sz="0" w:space="0" w:color="auto"/>
                <w:bottom w:val="none" w:sz="0" w:space="0" w:color="auto"/>
                <w:right w:val="none" w:sz="0" w:space="0" w:color="auto"/>
              </w:divBdr>
              <w:divsChild>
                <w:div w:id="1588805041">
                  <w:marLeft w:val="0"/>
                  <w:marRight w:val="0"/>
                  <w:marTop w:val="0"/>
                  <w:marBottom w:val="0"/>
                  <w:divBdr>
                    <w:top w:val="none" w:sz="0" w:space="0" w:color="auto"/>
                    <w:left w:val="none" w:sz="0" w:space="0" w:color="auto"/>
                    <w:bottom w:val="none" w:sz="0" w:space="0" w:color="auto"/>
                    <w:right w:val="none" w:sz="0" w:space="0" w:color="auto"/>
                  </w:divBdr>
                  <w:divsChild>
                    <w:div w:id="1020469636">
                      <w:marLeft w:val="300"/>
                      <w:marRight w:val="300"/>
                      <w:marTop w:val="0"/>
                      <w:marBottom w:val="0"/>
                      <w:divBdr>
                        <w:top w:val="none" w:sz="0" w:space="0" w:color="auto"/>
                        <w:left w:val="none" w:sz="0" w:space="0" w:color="auto"/>
                        <w:bottom w:val="none" w:sz="0" w:space="0" w:color="auto"/>
                        <w:right w:val="none" w:sz="0" w:space="0" w:color="auto"/>
                      </w:divBdr>
                      <w:divsChild>
                        <w:div w:id="1588424036">
                          <w:marLeft w:val="0"/>
                          <w:marRight w:val="0"/>
                          <w:marTop w:val="0"/>
                          <w:marBottom w:val="0"/>
                          <w:divBdr>
                            <w:top w:val="none" w:sz="0" w:space="0" w:color="auto"/>
                            <w:left w:val="none" w:sz="0" w:space="0" w:color="auto"/>
                            <w:bottom w:val="none" w:sz="0" w:space="0" w:color="auto"/>
                            <w:right w:val="none" w:sz="0" w:space="0" w:color="auto"/>
                          </w:divBdr>
                          <w:divsChild>
                            <w:div w:id="1986081434">
                              <w:marLeft w:val="0"/>
                              <w:marRight w:val="0"/>
                              <w:marTop w:val="0"/>
                              <w:marBottom w:val="0"/>
                              <w:divBdr>
                                <w:top w:val="none" w:sz="0" w:space="0" w:color="auto"/>
                                <w:left w:val="none" w:sz="0" w:space="0" w:color="auto"/>
                                <w:bottom w:val="none" w:sz="0" w:space="0" w:color="auto"/>
                                <w:right w:val="none" w:sz="0" w:space="0" w:color="auto"/>
                              </w:divBdr>
                              <w:divsChild>
                                <w:div w:id="2088573079">
                                  <w:marLeft w:val="0"/>
                                  <w:marRight w:val="0"/>
                                  <w:marTop w:val="0"/>
                                  <w:marBottom w:val="0"/>
                                  <w:divBdr>
                                    <w:top w:val="none" w:sz="0" w:space="0" w:color="auto"/>
                                    <w:left w:val="none" w:sz="0" w:space="0" w:color="auto"/>
                                    <w:bottom w:val="none" w:sz="0" w:space="0" w:color="auto"/>
                                    <w:right w:val="none" w:sz="0" w:space="0" w:color="auto"/>
                                  </w:divBdr>
                                </w:div>
                              </w:divsChild>
                            </w:div>
                            <w:div w:id="698505548">
                              <w:marLeft w:val="0"/>
                              <w:marRight w:val="0"/>
                              <w:marTop w:val="0"/>
                              <w:marBottom w:val="0"/>
                              <w:divBdr>
                                <w:top w:val="none" w:sz="0" w:space="0" w:color="auto"/>
                                <w:left w:val="none" w:sz="0" w:space="0" w:color="auto"/>
                                <w:bottom w:val="none" w:sz="0" w:space="0" w:color="auto"/>
                                <w:right w:val="none" w:sz="0" w:space="0" w:color="auto"/>
                              </w:divBdr>
                              <w:divsChild>
                                <w:div w:id="322782926">
                                  <w:marLeft w:val="0"/>
                                  <w:marRight w:val="0"/>
                                  <w:marTop w:val="0"/>
                                  <w:marBottom w:val="0"/>
                                  <w:divBdr>
                                    <w:top w:val="none" w:sz="0" w:space="0" w:color="auto"/>
                                    <w:left w:val="none" w:sz="0" w:space="0" w:color="auto"/>
                                    <w:bottom w:val="none" w:sz="0" w:space="0" w:color="auto"/>
                                    <w:right w:val="none" w:sz="0" w:space="0" w:color="auto"/>
                                  </w:divBdr>
                                  <w:divsChild>
                                    <w:div w:id="1418556218">
                                      <w:marLeft w:val="0"/>
                                      <w:marRight w:val="0"/>
                                      <w:marTop w:val="0"/>
                                      <w:marBottom w:val="0"/>
                                      <w:divBdr>
                                        <w:top w:val="none" w:sz="0" w:space="0" w:color="auto"/>
                                        <w:left w:val="none" w:sz="0" w:space="0" w:color="auto"/>
                                        <w:bottom w:val="none" w:sz="0" w:space="0" w:color="auto"/>
                                        <w:right w:val="none" w:sz="0" w:space="0" w:color="auto"/>
                                      </w:divBdr>
                                    </w:div>
                                  </w:divsChild>
                                </w:div>
                                <w:div w:id="149633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680236">
          <w:marLeft w:val="0"/>
          <w:marRight w:val="0"/>
          <w:marTop w:val="0"/>
          <w:marBottom w:val="0"/>
          <w:divBdr>
            <w:top w:val="none" w:sz="0" w:space="0" w:color="auto"/>
            <w:left w:val="none" w:sz="0" w:space="0" w:color="auto"/>
            <w:bottom w:val="none" w:sz="0" w:space="0" w:color="auto"/>
            <w:right w:val="none" w:sz="0" w:space="0" w:color="auto"/>
          </w:divBdr>
          <w:divsChild>
            <w:div w:id="414322397">
              <w:marLeft w:val="0"/>
              <w:marRight w:val="0"/>
              <w:marTop w:val="0"/>
              <w:marBottom w:val="0"/>
              <w:divBdr>
                <w:top w:val="none" w:sz="0" w:space="0" w:color="auto"/>
                <w:left w:val="none" w:sz="0" w:space="0" w:color="auto"/>
                <w:bottom w:val="none" w:sz="0" w:space="0" w:color="auto"/>
                <w:right w:val="none" w:sz="0" w:space="0" w:color="auto"/>
              </w:divBdr>
              <w:divsChild>
                <w:div w:id="171954890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40585487">
          <w:marLeft w:val="0"/>
          <w:marRight w:val="0"/>
          <w:marTop w:val="0"/>
          <w:marBottom w:val="0"/>
          <w:divBdr>
            <w:top w:val="none" w:sz="0" w:space="0" w:color="auto"/>
            <w:left w:val="none" w:sz="0" w:space="0" w:color="auto"/>
            <w:bottom w:val="none" w:sz="0" w:space="0" w:color="auto"/>
            <w:right w:val="none" w:sz="0" w:space="0" w:color="auto"/>
          </w:divBdr>
          <w:divsChild>
            <w:div w:id="1288507539">
              <w:marLeft w:val="0"/>
              <w:marRight w:val="0"/>
              <w:marTop w:val="0"/>
              <w:marBottom w:val="0"/>
              <w:divBdr>
                <w:top w:val="none" w:sz="0" w:space="0" w:color="auto"/>
                <w:left w:val="none" w:sz="0" w:space="0" w:color="auto"/>
                <w:bottom w:val="none" w:sz="0" w:space="0" w:color="auto"/>
                <w:right w:val="none" w:sz="0" w:space="0" w:color="auto"/>
              </w:divBdr>
              <w:divsChild>
                <w:div w:id="1853648165">
                  <w:marLeft w:val="0"/>
                  <w:marRight w:val="0"/>
                  <w:marTop w:val="0"/>
                  <w:marBottom w:val="0"/>
                  <w:divBdr>
                    <w:top w:val="none" w:sz="0" w:space="0" w:color="auto"/>
                    <w:left w:val="none" w:sz="0" w:space="0" w:color="auto"/>
                    <w:bottom w:val="none" w:sz="0" w:space="0" w:color="auto"/>
                    <w:right w:val="none" w:sz="0" w:space="0" w:color="auto"/>
                  </w:divBdr>
                  <w:divsChild>
                    <w:div w:id="382675337">
                      <w:marLeft w:val="300"/>
                      <w:marRight w:val="300"/>
                      <w:marTop w:val="0"/>
                      <w:marBottom w:val="0"/>
                      <w:divBdr>
                        <w:top w:val="none" w:sz="0" w:space="0" w:color="auto"/>
                        <w:left w:val="none" w:sz="0" w:space="0" w:color="auto"/>
                        <w:bottom w:val="none" w:sz="0" w:space="0" w:color="auto"/>
                        <w:right w:val="none" w:sz="0" w:space="0" w:color="auto"/>
                      </w:divBdr>
                      <w:divsChild>
                        <w:div w:id="336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698811">
      <w:bodyDiv w:val="1"/>
      <w:marLeft w:val="0"/>
      <w:marRight w:val="0"/>
      <w:marTop w:val="0"/>
      <w:marBottom w:val="0"/>
      <w:divBdr>
        <w:top w:val="none" w:sz="0" w:space="0" w:color="auto"/>
        <w:left w:val="none" w:sz="0" w:space="0" w:color="auto"/>
        <w:bottom w:val="none" w:sz="0" w:space="0" w:color="auto"/>
        <w:right w:val="none" w:sz="0" w:space="0" w:color="auto"/>
      </w:divBdr>
      <w:divsChild>
        <w:div w:id="1254976198">
          <w:marLeft w:val="0"/>
          <w:marRight w:val="0"/>
          <w:marTop w:val="0"/>
          <w:marBottom w:val="0"/>
          <w:divBdr>
            <w:top w:val="none" w:sz="0" w:space="0" w:color="auto"/>
            <w:left w:val="none" w:sz="0" w:space="0" w:color="auto"/>
            <w:bottom w:val="none" w:sz="0" w:space="0" w:color="auto"/>
            <w:right w:val="none" w:sz="0" w:space="0" w:color="auto"/>
          </w:divBdr>
          <w:divsChild>
            <w:div w:id="576669699">
              <w:marLeft w:val="0"/>
              <w:marRight w:val="0"/>
              <w:marTop w:val="0"/>
              <w:marBottom w:val="0"/>
              <w:divBdr>
                <w:top w:val="none" w:sz="0" w:space="0" w:color="auto"/>
                <w:left w:val="none" w:sz="0" w:space="0" w:color="auto"/>
                <w:bottom w:val="none" w:sz="0" w:space="0" w:color="auto"/>
                <w:right w:val="none" w:sz="0" w:space="0" w:color="auto"/>
              </w:divBdr>
              <w:divsChild>
                <w:div w:id="453525946">
                  <w:marLeft w:val="300"/>
                  <w:marRight w:val="300"/>
                  <w:marTop w:val="0"/>
                  <w:marBottom w:val="0"/>
                  <w:divBdr>
                    <w:top w:val="none" w:sz="0" w:space="0" w:color="auto"/>
                    <w:left w:val="none" w:sz="0" w:space="0" w:color="auto"/>
                    <w:bottom w:val="none" w:sz="0" w:space="0" w:color="auto"/>
                    <w:right w:val="none" w:sz="0" w:space="0" w:color="auto"/>
                  </w:divBdr>
                  <w:divsChild>
                    <w:div w:id="72962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02112">
          <w:marLeft w:val="0"/>
          <w:marRight w:val="0"/>
          <w:marTop w:val="0"/>
          <w:marBottom w:val="0"/>
          <w:divBdr>
            <w:top w:val="none" w:sz="0" w:space="0" w:color="auto"/>
            <w:left w:val="none" w:sz="0" w:space="0" w:color="auto"/>
            <w:bottom w:val="none" w:sz="0" w:space="0" w:color="auto"/>
            <w:right w:val="none" w:sz="0" w:space="0" w:color="auto"/>
          </w:divBdr>
          <w:divsChild>
            <w:div w:id="492186600">
              <w:marLeft w:val="0"/>
              <w:marRight w:val="0"/>
              <w:marTop w:val="0"/>
              <w:marBottom w:val="0"/>
              <w:divBdr>
                <w:top w:val="none" w:sz="0" w:space="0" w:color="auto"/>
                <w:left w:val="none" w:sz="0" w:space="0" w:color="auto"/>
                <w:bottom w:val="none" w:sz="0" w:space="0" w:color="auto"/>
                <w:right w:val="none" w:sz="0" w:space="0" w:color="auto"/>
              </w:divBdr>
              <w:divsChild>
                <w:div w:id="1323046180">
                  <w:marLeft w:val="0"/>
                  <w:marRight w:val="0"/>
                  <w:marTop w:val="0"/>
                  <w:marBottom w:val="0"/>
                  <w:divBdr>
                    <w:top w:val="none" w:sz="0" w:space="0" w:color="auto"/>
                    <w:left w:val="none" w:sz="0" w:space="0" w:color="auto"/>
                    <w:bottom w:val="none" w:sz="0" w:space="0" w:color="auto"/>
                    <w:right w:val="none" w:sz="0" w:space="0" w:color="auto"/>
                  </w:divBdr>
                  <w:divsChild>
                    <w:div w:id="737560189">
                      <w:marLeft w:val="300"/>
                      <w:marRight w:val="300"/>
                      <w:marTop w:val="0"/>
                      <w:marBottom w:val="0"/>
                      <w:divBdr>
                        <w:top w:val="none" w:sz="0" w:space="0" w:color="auto"/>
                        <w:left w:val="none" w:sz="0" w:space="0" w:color="auto"/>
                        <w:bottom w:val="none" w:sz="0" w:space="0" w:color="auto"/>
                        <w:right w:val="none" w:sz="0" w:space="0" w:color="auto"/>
                      </w:divBdr>
                      <w:divsChild>
                        <w:div w:id="12583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078870">
      <w:bodyDiv w:val="1"/>
      <w:marLeft w:val="0"/>
      <w:marRight w:val="0"/>
      <w:marTop w:val="0"/>
      <w:marBottom w:val="0"/>
      <w:divBdr>
        <w:top w:val="none" w:sz="0" w:space="0" w:color="auto"/>
        <w:left w:val="none" w:sz="0" w:space="0" w:color="auto"/>
        <w:bottom w:val="none" w:sz="0" w:space="0" w:color="auto"/>
        <w:right w:val="none" w:sz="0" w:space="0" w:color="auto"/>
      </w:divBdr>
      <w:divsChild>
        <w:div w:id="611396190">
          <w:marLeft w:val="0"/>
          <w:marRight w:val="0"/>
          <w:marTop w:val="0"/>
          <w:marBottom w:val="0"/>
          <w:divBdr>
            <w:top w:val="none" w:sz="0" w:space="0" w:color="auto"/>
            <w:left w:val="none" w:sz="0" w:space="0" w:color="auto"/>
            <w:bottom w:val="none" w:sz="0" w:space="0" w:color="auto"/>
            <w:right w:val="none" w:sz="0" w:space="0" w:color="auto"/>
          </w:divBdr>
          <w:divsChild>
            <w:div w:id="1789860456">
              <w:marLeft w:val="0"/>
              <w:marRight w:val="0"/>
              <w:marTop w:val="0"/>
              <w:marBottom w:val="0"/>
              <w:divBdr>
                <w:top w:val="none" w:sz="0" w:space="0" w:color="auto"/>
                <w:left w:val="none" w:sz="0" w:space="0" w:color="auto"/>
                <w:bottom w:val="none" w:sz="0" w:space="0" w:color="auto"/>
                <w:right w:val="none" w:sz="0" w:space="0" w:color="auto"/>
              </w:divBdr>
              <w:divsChild>
                <w:div w:id="605043499">
                  <w:marLeft w:val="300"/>
                  <w:marRight w:val="300"/>
                  <w:marTop w:val="0"/>
                  <w:marBottom w:val="0"/>
                  <w:divBdr>
                    <w:top w:val="none" w:sz="0" w:space="0" w:color="auto"/>
                    <w:left w:val="none" w:sz="0" w:space="0" w:color="auto"/>
                    <w:bottom w:val="none" w:sz="0" w:space="0" w:color="auto"/>
                    <w:right w:val="none" w:sz="0" w:space="0" w:color="auto"/>
                  </w:divBdr>
                  <w:divsChild>
                    <w:div w:id="15071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37840">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86730196">
                  <w:marLeft w:val="0"/>
                  <w:marRight w:val="0"/>
                  <w:marTop w:val="0"/>
                  <w:marBottom w:val="0"/>
                  <w:divBdr>
                    <w:top w:val="none" w:sz="0" w:space="0" w:color="auto"/>
                    <w:left w:val="none" w:sz="0" w:space="0" w:color="auto"/>
                    <w:bottom w:val="none" w:sz="0" w:space="0" w:color="auto"/>
                    <w:right w:val="none" w:sz="0" w:space="0" w:color="auto"/>
                  </w:divBdr>
                  <w:divsChild>
                    <w:div w:id="920916149">
                      <w:marLeft w:val="300"/>
                      <w:marRight w:val="300"/>
                      <w:marTop w:val="0"/>
                      <w:marBottom w:val="0"/>
                      <w:divBdr>
                        <w:top w:val="none" w:sz="0" w:space="0" w:color="auto"/>
                        <w:left w:val="none" w:sz="0" w:space="0" w:color="auto"/>
                        <w:bottom w:val="none" w:sz="0" w:space="0" w:color="auto"/>
                        <w:right w:val="none" w:sz="0" w:space="0" w:color="auto"/>
                      </w:divBdr>
                      <w:divsChild>
                        <w:div w:id="182068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648</Words>
  <Characters>3694</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Андрей-ПК</dc:creator>
  <cp:keywords/>
  <dc:description/>
  <cp:lastModifiedBy>Андрей-ПК</cp:lastModifiedBy>
  <cp:revision>3</cp:revision>
  <cp:lastPrinted>2020-11-10T07:24:00Z</cp:lastPrinted>
  <dcterms:created xsi:type="dcterms:W3CDTF">2020-11-10T06:40:00Z</dcterms:created>
  <dcterms:modified xsi:type="dcterms:W3CDTF">2020-11-10T07:25:00Z</dcterms:modified>
</cp:coreProperties>
</file>